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B3" w:rsidRDefault="001638B3" w:rsidP="001638B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1638B3" w:rsidRDefault="001638B3" w:rsidP="001638B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1638B3" w:rsidRDefault="001638B3" w:rsidP="001638B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1638B3" w:rsidRDefault="001638B3" w:rsidP="001638B3">
      <w:pPr>
        <w:jc w:val="center"/>
        <w:rPr>
          <w:b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4"/>
          <w:szCs w:val="24"/>
        </w:rPr>
      </w:pPr>
    </w:p>
    <w:p w:rsidR="001638B3" w:rsidRDefault="001638B3" w:rsidP="001638B3">
      <w:pPr>
        <w:jc w:val="center"/>
        <w:rPr>
          <w:caps/>
          <w:sz w:val="28"/>
          <w:szCs w:val="28"/>
        </w:rPr>
      </w:pPr>
    </w:p>
    <w:p w:rsidR="001638B3" w:rsidRDefault="008527CC" w:rsidP="001638B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  <w:r w:rsidR="001638B3">
        <w:rPr>
          <w:b/>
          <w:caps/>
          <w:sz w:val="28"/>
          <w:szCs w:val="28"/>
        </w:rPr>
        <w:t xml:space="preserve"> </w:t>
      </w:r>
    </w:p>
    <w:p w:rsidR="008527CC" w:rsidRDefault="008527CC" w:rsidP="001638B3">
      <w:pPr>
        <w:jc w:val="center"/>
        <w:rPr>
          <w:b/>
          <w:caps/>
          <w:sz w:val="28"/>
          <w:szCs w:val="28"/>
        </w:rPr>
      </w:pPr>
    </w:p>
    <w:p w:rsidR="001638B3" w:rsidRPr="008527CC" w:rsidRDefault="001638B3" w:rsidP="008527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учебной дисциплине</w:t>
      </w:r>
    </w:p>
    <w:p w:rsidR="001638B3" w:rsidRPr="00D72AC0" w:rsidRDefault="001638B3" w:rsidP="001638B3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ТОПЛИВО И СМАЗОЧНЫЕ МАТЕРИАЛЫ</w:t>
      </w:r>
    </w:p>
    <w:p w:rsidR="001638B3" w:rsidRPr="00D72AC0" w:rsidRDefault="001638B3" w:rsidP="001638B3">
      <w:pPr>
        <w:jc w:val="center"/>
        <w:rPr>
          <w:b/>
          <w:caps/>
          <w:color w:val="000000" w:themeColor="text1"/>
          <w:sz w:val="24"/>
          <w:szCs w:val="24"/>
        </w:rPr>
      </w:pPr>
    </w:p>
    <w:p w:rsidR="001638B3" w:rsidRDefault="001638B3" w:rsidP="008527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специальности </w:t>
      </w:r>
    </w:p>
    <w:p w:rsidR="001638B3" w:rsidRDefault="001638B3" w:rsidP="001638B3">
      <w:pPr>
        <w:jc w:val="center"/>
        <w:rPr>
          <w:b/>
          <w:sz w:val="24"/>
          <w:szCs w:val="24"/>
        </w:rPr>
      </w:pPr>
      <w:r>
        <w:rPr>
          <w:b/>
          <w:caps/>
          <w:sz w:val="28"/>
          <w:szCs w:val="28"/>
        </w:rPr>
        <w:t>35.02.16Эксплуатация и ремонт сельскохозяйственой техники и оборудования</w:t>
      </w: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1638B3" w:rsidRDefault="001638B3" w:rsidP="001638B3">
      <w:pPr>
        <w:jc w:val="both"/>
        <w:rPr>
          <w:b/>
          <w:sz w:val="24"/>
          <w:szCs w:val="24"/>
        </w:rPr>
      </w:pPr>
    </w:p>
    <w:p w:rsidR="0005736F" w:rsidRDefault="0005736F" w:rsidP="001638B3">
      <w:pPr>
        <w:jc w:val="both"/>
        <w:rPr>
          <w:b/>
          <w:sz w:val="24"/>
          <w:szCs w:val="24"/>
        </w:rPr>
      </w:pPr>
    </w:p>
    <w:p w:rsidR="008527CC" w:rsidRDefault="008527CC" w:rsidP="001638B3">
      <w:pPr>
        <w:jc w:val="both"/>
        <w:rPr>
          <w:b/>
          <w:sz w:val="24"/>
          <w:szCs w:val="24"/>
        </w:rPr>
      </w:pPr>
    </w:p>
    <w:p w:rsidR="001638B3" w:rsidRDefault="004317B4" w:rsidP="001638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</w:t>
      </w:r>
      <w:bookmarkStart w:id="0" w:name="_GoBack"/>
      <w:bookmarkEnd w:id="0"/>
    </w:p>
    <w:p w:rsidR="00DF71A0" w:rsidRPr="00AF6A7F" w:rsidRDefault="008527CC" w:rsidP="00DF71A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>Фонд оценочных средств разработан</w:t>
      </w:r>
      <w:r w:rsidR="00DF71A0">
        <w:rPr>
          <w:sz w:val="24"/>
          <w:szCs w:val="24"/>
        </w:rPr>
        <w:t xml:space="preserve"> на основе «Федерального государственного образовательного стандарта» среднего профессионального образования по специальности 35.02.16 Эксплуатация и ремонт сельскохозяйственной техники и оборудованияи рабочей программы учебной дисциплины </w:t>
      </w:r>
      <w:r w:rsidR="0005736F">
        <w:rPr>
          <w:color w:val="000000" w:themeColor="text1"/>
          <w:sz w:val="24"/>
          <w:szCs w:val="24"/>
        </w:rPr>
        <w:t>ОП14</w:t>
      </w:r>
      <w:r w:rsidR="00DF71A0">
        <w:rPr>
          <w:color w:val="000000" w:themeColor="text1"/>
          <w:sz w:val="24"/>
          <w:szCs w:val="24"/>
        </w:rPr>
        <w:t>. «</w:t>
      </w:r>
      <w:r w:rsidR="0005736F">
        <w:rPr>
          <w:color w:val="000000" w:themeColor="text1"/>
          <w:sz w:val="24"/>
          <w:szCs w:val="24"/>
        </w:rPr>
        <w:t>Топливо и смазочные материалы</w:t>
      </w:r>
      <w:r w:rsidR="00DF71A0">
        <w:rPr>
          <w:color w:val="000000" w:themeColor="text1"/>
          <w:sz w:val="24"/>
          <w:szCs w:val="24"/>
        </w:rPr>
        <w:t>»</w:t>
      </w:r>
    </w:p>
    <w:p w:rsidR="00DF71A0" w:rsidRDefault="00DF71A0" w:rsidP="00DF7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DF71A0" w:rsidRDefault="00DF71A0" w:rsidP="00DF7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DF71A0" w:rsidRDefault="00DF71A0" w:rsidP="00DF71A0">
      <w:pPr>
        <w:jc w:val="center"/>
        <w:rPr>
          <w:sz w:val="24"/>
          <w:szCs w:val="24"/>
        </w:rPr>
      </w:pPr>
    </w:p>
    <w:p w:rsidR="00DF71A0" w:rsidRDefault="00DF71A0" w:rsidP="00DF71A0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DF71A0" w:rsidRDefault="00DF71A0" w:rsidP="00DF71A0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  <w:r>
        <w:rPr>
          <w:rFonts w:eastAsia="Calibri"/>
          <w:sz w:val="24"/>
          <w:szCs w:val="24"/>
          <w:lang w:eastAsia="en-US"/>
        </w:rPr>
        <w:tab/>
      </w:r>
    </w:p>
    <w:p w:rsidR="00DF71A0" w:rsidRDefault="00DF71A0" w:rsidP="00DF71A0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DF71A0" w:rsidRDefault="005D2318" w:rsidP="00DF71A0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 ___</w:t>
      </w:r>
      <w:r w:rsidR="00DF71A0">
        <w:rPr>
          <w:rFonts w:eastAsia="Calibri"/>
          <w:sz w:val="24"/>
          <w:szCs w:val="24"/>
        </w:rPr>
        <w:t xml:space="preserve">  от </w:t>
      </w:r>
      <w:r w:rsidR="00EB39A7">
        <w:rPr>
          <w:rFonts w:eastAsia="Calibri"/>
          <w:sz w:val="24"/>
          <w:szCs w:val="24"/>
        </w:rPr>
        <w:t>«31</w:t>
      </w:r>
      <w:r w:rsidR="007C7C5D">
        <w:rPr>
          <w:rFonts w:eastAsia="Calibri"/>
          <w:sz w:val="24"/>
          <w:szCs w:val="24"/>
        </w:rPr>
        <w:t xml:space="preserve">» августа </w:t>
      </w:r>
      <w:r w:rsidR="00EB39A7">
        <w:rPr>
          <w:rFonts w:eastAsia="Calibri"/>
          <w:sz w:val="24"/>
          <w:szCs w:val="24"/>
        </w:rPr>
        <w:t>2023</w:t>
      </w:r>
      <w:r w:rsidR="00DF71A0">
        <w:rPr>
          <w:rFonts w:eastAsia="Calibri"/>
          <w:sz w:val="24"/>
          <w:szCs w:val="24"/>
        </w:rPr>
        <w:t xml:space="preserve"> г.</w:t>
      </w:r>
    </w:p>
    <w:p w:rsidR="00DF71A0" w:rsidRDefault="00DF71A0" w:rsidP="00DF71A0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</w:p>
    <w:p w:rsidR="00DF71A0" w:rsidRDefault="00DF71A0" w:rsidP="00DF71A0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DF71A0" w:rsidRDefault="00DF71A0" w:rsidP="00DF71A0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DF71A0" w:rsidRDefault="00DF71A0" w:rsidP="00DF71A0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DF71A0" w:rsidRDefault="00DF71A0" w:rsidP="00DF71A0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EB39A7">
        <w:rPr>
          <w:rFonts w:eastAsia="Calibri"/>
          <w:sz w:val="24"/>
          <w:szCs w:val="24"/>
        </w:rPr>
        <w:t>отокол № ___ от «31</w:t>
      </w:r>
      <w:r w:rsidR="007C7C5D">
        <w:rPr>
          <w:rFonts w:eastAsia="Calibri"/>
          <w:sz w:val="24"/>
          <w:szCs w:val="24"/>
        </w:rPr>
        <w:t xml:space="preserve"> » августа 202</w:t>
      </w:r>
      <w:r w:rsidR="00EB39A7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 xml:space="preserve"> г.</w:t>
      </w:r>
    </w:p>
    <w:p w:rsidR="00DF71A0" w:rsidRDefault="00DF71A0" w:rsidP="00DF71A0">
      <w:pPr>
        <w:jc w:val="center"/>
        <w:rPr>
          <w:sz w:val="24"/>
          <w:szCs w:val="24"/>
        </w:rPr>
      </w:pPr>
    </w:p>
    <w:p w:rsidR="00DF71A0" w:rsidRDefault="00DF71A0" w:rsidP="00DF71A0">
      <w:pPr>
        <w:rPr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DF71A0" w:rsidRDefault="00DF71A0" w:rsidP="00DF71A0">
      <w:pPr>
        <w:rPr>
          <w:b/>
          <w:sz w:val="24"/>
          <w:szCs w:val="24"/>
        </w:rPr>
      </w:pPr>
    </w:p>
    <w:p w:rsidR="008527CC" w:rsidRDefault="008527CC" w:rsidP="00DF71A0">
      <w:pPr>
        <w:rPr>
          <w:b/>
          <w:sz w:val="24"/>
          <w:szCs w:val="24"/>
        </w:rPr>
      </w:pPr>
    </w:p>
    <w:p w:rsidR="00DF71A0" w:rsidRPr="00AF6A7F" w:rsidRDefault="00DF71A0" w:rsidP="00DF71A0">
      <w:pPr>
        <w:rPr>
          <w:b/>
          <w:bCs/>
          <w:color w:val="000000" w:themeColor="text1"/>
          <w:sz w:val="32"/>
          <w:szCs w:val="32"/>
        </w:rPr>
      </w:pPr>
      <w:r>
        <w:rPr>
          <w:b/>
          <w:sz w:val="24"/>
          <w:szCs w:val="24"/>
        </w:rPr>
        <w:t>Составитель:</w:t>
      </w:r>
      <w:r>
        <w:rPr>
          <w:sz w:val="24"/>
          <w:szCs w:val="24"/>
        </w:rPr>
        <w:t xml:space="preserve"> преподаватель ГАПОУ «Сабинский аграрный колледж» </w:t>
      </w:r>
      <w:r>
        <w:rPr>
          <w:color w:val="000000" w:themeColor="text1"/>
          <w:sz w:val="24"/>
          <w:szCs w:val="24"/>
        </w:rPr>
        <w:t>Габтрахимов Ильшат Маратович</w:t>
      </w:r>
    </w:p>
    <w:p w:rsidR="00DF71A0" w:rsidRDefault="00DF71A0" w:rsidP="00DF71A0">
      <w:pPr>
        <w:rPr>
          <w:sz w:val="24"/>
          <w:szCs w:val="24"/>
        </w:rPr>
      </w:pPr>
    </w:p>
    <w:p w:rsidR="00DF71A0" w:rsidRDefault="00DF71A0" w:rsidP="001638B3">
      <w:pPr>
        <w:jc w:val="center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590E09" w:rsidRDefault="00590E09" w:rsidP="0055325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Pr="009657CC" w:rsidRDefault="00590E09" w:rsidP="0055325B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lastRenderedPageBreak/>
        <w:t>СОДЕРЖАНИЕ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</w:t>
      </w:r>
      <w:r w:rsidR="008527CC">
        <w:rPr>
          <w:b/>
          <w:sz w:val="24"/>
          <w:szCs w:val="24"/>
        </w:rPr>
        <w:t xml:space="preserve">                                                                                     </w:t>
      </w:r>
      <w:r w:rsidRPr="009657CC">
        <w:rPr>
          <w:b/>
          <w:sz w:val="24"/>
          <w:szCs w:val="24"/>
        </w:rPr>
        <w:t xml:space="preserve"> стр. </w:t>
      </w:r>
    </w:p>
    <w:p w:rsidR="00590E09" w:rsidRPr="00590E09" w:rsidRDefault="00590E09" w:rsidP="0055325B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Pr="009657CC">
        <w:rPr>
          <w:b/>
          <w:caps/>
          <w:sz w:val="24"/>
          <w:szCs w:val="24"/>
        </w:rPr>
        <w:t xml:space="preserve">Паспорт </w:t>
      </w:r>
      <w:r w:rsidR="008527CC">
        <w:rPr>
          <w:b/>
          <w:caps/>
          <w:sz w:val="24"/>
          <w:szCs w:val="24"/>
        </w:rPr>
        <w:t xml:space="preserve">фонда </w:t>
      </w:r>
      <w:r w:rsidRPr="009657CC">
        <w:rPr>
          <w:b/>
          <w:caps/>
          <w:sz w:val="24"/>
          <w:szCs w:val="24"/>
        </w:rPr>
        <w:t>оценочных средств</w:t>
      </w:r>
      <w:r w:rsidR="008527CC">
        <w:rPr>
          <w:b/>
          <w:caps/>
          <w:sz w:val="24"/>
          <w:szCs w:val="24"/>
        </w:rPr>
        <w:t xml:space="preserve">                                                                 </w:t>
      </w:r>
      <w:r w:rsidRPr="009657CC">
        <w:rPr>
          <w:b/>
          <w:sz w:val="24"/>
          <w:szCs w:val="24"/>
        </w:rPr>
        <w:t>4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Pr="009657CC" w:rsidRDefault="00590E09" w:rsidP="00922F6A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  <w:r w:rsidR="008527CC">
        <w:rPr>
          <w:b/>
          <w:caps/>
          <w:sz w:val="24"/>
          <w:szCs w:val="24"/>
        </w:rPr>
        <w:t xml:space="preserve">             </w:t>
      </w:r>
      <w:r w:rsidRPr="009657CC">
        <w:rPr>
          <w:b/>
          <w:sz w:val="24"/>
          <w:szCs w:val="24"/>
        </w:rPr>
        <w:t>6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 w:rsidR="00922F6A">
        <w:rPr>
          <w:b/>
          <w:sz w:val="24"/>
          <w:szCs w:val="24"/>
        </w:rPr>
        <w:t xml:space="preserve"> </w:t>
      </w:r>
      <w:r w:rsidR="008527CC"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922F6A">
        <w:rPr>
          <w:b/>
          <w:sz w:val="24"/>
          <w:szCs w:val="24"/>
        </w:rPr>
        <w:t>8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>нтрольно-оценочные средства для</w:t>
      </w:r>
    </w:p>
    <w:p w:rsidR="00590E09" w:rsidRDefault="00590E09" w:rsidP="0055325B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="008527CC">
        <w:rPr>
          <w:b/>
          <w:caps/>
          <w:sz w:val="24"/>
          <w:szCs w:val="24"/>
        </w:rPr>
        <w:t xml:space="preserve">                                                                                                      </w:t>
      </w:r>
      <w:r w:rsidRPr="009657CC">
        <w:rPr>
          <w:b/>
          <w:sz w:val="24"/>
          <w:szCs w:val="24"/>
        </w:rPr>
        <w:t>1</w:t>
      </w:r>
      <w:r w:rsidR="00922F6A">
        <w:rPr>
          <w:b/>
          <w:sz w:val="24"/>
          <w:szCs w:val="24"/>
        </w:rPr>
        <w:t>1</w:t>
      </w: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D11039" w:rsidRDefault="00590E09" w:rsidP="005532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5.УСЛОВИЯ ПРОВЕДЕНИЯ ПРОМЕЖУТОЧНОЙ АТТЕСТАЦИИ         </w:t>
      </w:r>
      <w:r w:rsidR="00922F6A">
        <w:rPr>
          <w:b/>
          <w:sz w:val="24"/>
          <w:szCs w:val="24"/>
        </w:rPr>
        <w:t xml:space="preserve">                     71</w:t>
      </w:r>
    </w:p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90E09" w:rsidRDefault="00590E09" w:rsidP="00922F6A">
      <w:pPr>
        <w:pStyle w:val="a4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</w:t>
      </w:r>
      <w:r w:rsidR="008527CC">
        <w:rPr>
          <w:rFonts w:ascii="Times New Roman" w:hAnsi="Times New Roman"/>
          <w:b/>
          <w:caps/>
          <w:sz w:val="24"/>
          <w:szCs w:val="24"/>
        </w:rPr>
        <w:t xml:space="preserve">фонда </w:t>
      </w:r>
      <w:r>
        <w:rPr>
          <w:rFonts w:ascii="Times New Roman" w:hAnsi="Times New Roman"/>
          <w:b/>
          <w:caps/>
          <w:sz w:val="24"/>
          <w:szCs w:val="24"/>
        </w:rPr>
        <w:t>оценочных средств</w:t>
      </w:r>
    </w:p>
    <w:p w:rsidR="00590E09" w:rsidRPr="00590E09" w:rsidRDefault="00590E09" w:rsidP="00922F6A">
      <w:pPr>
        <w:spacing w:line="276" w:lineRule="auto"/>
        <w:jc w:val="both"/>
        <w:rPr>
          <w:rStyle w:val="FontStyle44"/>
          <w:sz w:val="24"/>
          <w:szCs w:val="24"/>
        </w:rPr>
      </w:pPr>
      <w:r w:rsidRPr="00590E09">
        <w:rPr>
          <w:sz w:val="24"/>
          <w:szCs w:val="24"/>
        </w:rPr>
        <w:tab/>
        <w:t>В результате освоения учебной дисциплины</w:t>
      </w:r>
      <w:r w:rsidRPr="00590E09">
        <w:rPr>
          <w:b/>
          <w:caps/>
          <w:sz w:val="24"/>
          <w:szCs w:val="24"/>
        </w:rPr>
        <w:t>«</w:t>
      </w:r>
      <w:r w:rsidR="001638B3">
        <w:rPr>
          <w:b/>
          <w:sz w:val="24"/>
          <w:szCs w:val="24"/>
        </w:rPr>
        <w:t>Топливо и смазочные материалы</w:t>
      </w:r>
      <w:r w:rsidRPr="00590E09">
        <w:rPr>
          <w:b/>
          <w:sz w:val="24"/>
          <w:szCs w:val="24"/>
        </w:rPr>
        <w:t>»</w:t>
      </w:r>
      <w:r w:rsidRPr="00590E09">
        <w:rPr>
          <w:sz w:val="24"/>
          <w:szCs w:val="24"/>
        </w:rPr>
        <w:t xml:space="preserve"> обучающийся должен обладать предусмотренными  ФГОС по программе подготовки специалистов среднего звена </w:t>
      </w:r>
      <w:r w:rsidRPr="00590E09">
        <w:rPr>
          <w:rFonts w:eastAsia="Arial"/>
          <w:b/>
          <w:sz w:val="24"/>
          <w:szCs w:val="24"/>
          <w:lang w:eastAsia="ar-SA"/>
        </w:rPr>
        <w:t xml:space="preserve">35.02.16 </w:t>
      </w:r>
      <w:r w:rsidRPr="00590E09">
        <w:rPr>
          <w:b/>
          <w:sz w:val="24"/>
          <w:szCs w:val="24"/>
        </w:rPr>
        <w:t xml:space="preserve">«Эксплуатация и ремонт сельскохозяйственной техники и оборудования»  </w:t>
      </w:r>
      <w:r w:rsidRPr="00590E09">
        <w:rPr>
          <w:iCs/>
          <w:sz w:val="24"/>
          <w:szCs w:val="24"/>
        </w:rPr>
        <w:t xml:space="preserve">следующими </w:t>
      </w:r>
      <w:r w:rsidRPr="00590E09">
        <w:rPr>
          <w:sz w:val="24"/>
          <w:szCs w:val="24"/>
        </w:rPr>
        <w:t xml:space="preserve">умениями, знаниями, которые способствуют формированию профессиональных и  </w:t>
      </w:r>
      <w:r w:rsidRPr="00590E09">
        <w:rPr>
          <w:rStyle w:val="FontStyle44"/>
          <w:sz w:val="24"/>
          <w:szCs w:val="24"/>
        </w:rPr>
        <w:t>общих компетенций:</w:t>
      </w:r>
    </w:p>
    <w:p w:rsidR="001638B3" w:rsidRPr="005E5CF2" w:rsidRDefault="001638B3" w:rsidP="001638B3">
      <w:pPr>
        <w:jc w:val="both"/>
        <w:rPr>
          <w:sz w:val="24"/>
          <w:szCs w:val="24"/>
        </w:rPr>
      </w:pPr>
      <w:r w:rsidRPr="005E5CF2">
        <w:rPr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b/>
          <w:sz w:val="24"/>
          <w:szCs w:val="24"/>
        </w:rPr>
        <w:t>уметь:</w:t>
      </w:r>
    </w:p>
    <w:p w:rsidR="001638B3" w:rsidRDefault="001638B3" w:rsidP="001638B3">
      <w:pPr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Pr="008650C2">
        <w:rPr>
          <w:sz w:val="24"/>
          <w:szCs w:val="24"/>
        </w:rPr>
        <w:t xml:space="preserve">аспознавать и классифицировать конструкционные и сырьевые материалы по внешнему </w:t>
      </w:r>
      <w:r>
        <w:rPr>
          <w:sz w:val="24"/>
          <w:szCs w:val="24"/>
        </w:rPr>
        <w:t>виду, происхождению, свойствам;</w:t>
      </w:r>
    </w:p>
    <w:p w:rsidR="001638B3" w:rsidRDefault="001638B3" w:rsidP="001638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подбирать материалы по их назначению и условиям экс</w:t>
      </w:r>
      <w:r>
        <w:rPr>
          <w:sz w:val="24"/>
          <w:szCs w:val="24"/>
        </w:rPr>
        <w:t>плуатации для выполнения работ;</w:t>
      </w:r>
    </w:p>
    <w:p w:rsidR="001638B3" w:rsidRDefault="001638B3" w:rsidP="001638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выбирать и расшифровывать ма</w:t>
      </w:r>
      <w:r>
        <w:rPr>
          <w:sz w:val="24"/>
          <w:szCs w:val="24"/>
        </w:rPr>
        <w:t>рки конструкционных материалов;</w:t>
      </w:r>
    </w:p>
    <w:p w:rsidR="001638B3" w:rsidRDefault="001638B3" w:rsidP="001638B3">
      <w:pPr>
        <w:jc w:val="both"/>
        <w:rPr>
          <w:sz w:val="24"/>
          <w:szCs w:val="24"/>
        </w:rPr>
      </w:pPr>
      <w:r>
        <w:rPr>
          <w:sz w:val="24"/>
          <w:szCs w:val="24"/>
        </w:rPr>
        <w:t>- определять твердость металлов;</w:t>
      </w:r>
    </w:p>
    <w:p w:rsidR="001638B3" w:rsidRDefault="001638B3" w:rsidP="001638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определять режимы о</w:t>
      </w:r>
      <w:r>
        <w:rPr>
          <w:sz w:val="24"/>
          <w:szCs w:val="24"/>
        </w:rPr>
        <w:t>тжига, закалки и отпуска стали;</w:t>
      </w:r>
    </w:p>
    <w:p w:rsidR="001638B3" w:rsidRDefault="001638B3" w:rsidP="001638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подбирать способы и режимы обработки металлов (литьем, давлением, сваркой, резанием и др.) для</w:t>
      </w:r>
      <w:r>
        <w:rPr>
          <w:sz w:val="24"/>
          <w:szCs w:val="24"/>
        </w:rPr>
        <w:t xml:space="preserve"> изготовления различных деталей.</w:t>
      </w:r>
    </w:p>
    <w:p w:rsidR="001638B3" w:rsidRPr="005E5CF2" w:rsidRDefault="001638B3" w:rsidP="001638B3">
      <w:pPr>
        <w:jc w:val="both"/>
        <w:rPr>
          <w:sz w:val="24"/>
          <w:szCs w:val="24"/>
        </w:rPr>
      </w:pPr>
      <w:r w:rsidRPr="005E5CF2">
        <w:rPr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b/>
          <w:sz w:val="24"/>
          <w:szCs w:val="24"/>
        </w:rPr>
        <w:t>знать: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5736F">
        <w:rPr>
          <w:sz w:val="24"/>
          <w:szCs w:val="24"/>
        </w:rPr>
        <w:t>Основные виды конструк</w:t>
      </w:r>
      <w:r w:rsidRPr="008650C2">
        <w:rPr>
          <w:sz w:val="24"/>
          <w:szCs w:val="24"/>
        </w:rPr>
        <w:t>ционных и сырьевых, металлических</w:t>
      </w:r>
      <w:r w:rsidR="0005736F">
        <w:rPr>
          <w:sz w:val="24"/>
          <w:szCs w:val="24"/>
        </w:rPr>
        <w:t xml:space="preserve"> и нем</w:t>
      </w:r>
      <w:r>
        <w:rPr>
          <w:sz w:val="24"/>
          <w:szCs w:val="24"/>
        </w:rPr>
        <w:t>еталлических материалов.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Классификацию, свойства, маркировк</w:t>
      </w:r>
      <w:r w:rsidR="0005736F">
        <w:rPr>
          <w:sz w:val="24"/>
          <w:szCs w:val="24"/>
        </w:rPr>
        <w:t>у и область применения конструк</w:t>
      </w:r>
      <w:r w:rsidRPr="008650C2">
        <w:rPr>
          <w:sz w:val="24"/>
          <w:szCs w:val="24"/>
        </w:rPr>
        <w:t>ционных материалов, принципы их выбора</w:t>
      </w:r>
      <w:r>
        <w:rPr>
          <w:sz w:val="24"/>
          <w:szCs w:val="24"/>
        </w:rPr>
        <w:t xml:space="preserve"> для применения в производстве.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Основные сведения о назначении и свой</w:t>
      </w:r>
      <w:r w:rsidR="0005736F">
        <w:rPr>
          <w:sz w:val="24"/>
          <w:szCs w:val="24"/>
        </w:rPr>
        <w:t>ствах металлов и сплавов, техно</w:t>
      </w:r>
      <w:r w:rsidRPr="008650C2">
        <w:rPr>
          <w:sz w:val="24"/>
          <w:szCs w:val="24"/>
        </w:rPr>
        <w:t>логии их производства; особенности строения металлов и их сплавов, закономерности процессов кристал</w:t>
      </w:r>
      <w:r>
        <w:rPr>
          <w:sz w:val="24"/>
          <w:szCs w:val="24"/>
        </w:rPr>
        <w:t>лизации и структурообразования.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Вид</w:t>
      </w:r>
      <w:r>
        <w:rPr>
          <w:sz w:val="24"/>
          <w:szCs w:val="24"/>
        </w:rPr>
        <w:t>ы обработки металлов и сплавов.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Сущность технологических процессов литья, сварки, обработки</w:t>
      </w:r>
      <w:r>
        <w:rPr>
          <w:sz w:val="24"/>
          <w:szCs w:val="24"/>
        </w:rPr>
        <w:t xml:space="preserve"> металлов давлением и резанием.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Основы те</w:t>
      </w:r>
      <w:r>
        <w:rPr>
          <w:sz w:val="24"/>
          <w:szCs w:val="24"/>
        </w:rPr>
        <w:t>рмообработки металлов.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Спосо</w:t>
      </w:r>
      <w:r>
        <w:rPr>
          <w:sz w:val="24"/>
          <w:szCs w:val="24"/>
        </w:rPr>
        <w:t>бы защиты металлов от коррозии.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Требовани</w:t>
      </w:r>
      <w:r>
        <w:rPr>
          <w:sz w:val="24"/>
          <w:szCs w:val="24"/>
        </w:rPr>
        <w:t>я к качеству обработки деталей.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>- Виды износа деталей и узлов.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Особенности строения, назначения и свойства различных гр</w:t>
      </w:r>
      <w:r>
        <w:rPr>
          <w:sz w:val="24"/>
          <w:szCs w:val="24"/>
        </w:rPr>
        <w:t>упп неметаллических материалов.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 xml:space="preserve">Характеристики топливных, смазочных, абразивных материалов и специальных </w:t>
      </w:r>
      <w:r>
        <w:rPr>
          <w:sz w:val="24"/>
          <w:szCs w:val="24"/>
        </w:rPr>
        <w:t>жидкостей.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>- Классификацию и марки масел.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Эксплуатационные св</w:t>
      </w:r>
      <w:r>
        <w:rPr>
          <w:sz w:val="24"/>
          <w:szCs w:val="24"/>
        </w:rPr>
        <w:t>ойства различных видов топлива.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Правила хранения топлива, смазочных мате</w:t>
      </w:r>
      <w:r>
        <w:rPr>
          <w:sz w:val="24"/>
          <w:szCs w:val="24"/>
        </w:rPr>
        <w:t>риалов и специальных жидкостей.</w:t>
      </w:r>
    </w:p>
    <w:p w:rsidR="001638B3" w:rsidRDefault="001638B3" w:rsidP="001638B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650C2">
        <w:rPr>
          <w:sz w:val="24"/>
          <w:szCs w:val="24"/>
        </w:rPr>
        <w:t>Классификацию и способы получ</w:t>
      </w:r>
      <w:r>
        <w:rPr>
          <w:sz w:val="24"/>
          <w:szCs w:val="24"/>
        </w:rPr>
        <w:t>ения композиционных материалов.</w:t>
      </w:r>
    </w:p>
    <w:p w:rsidR="0005736F" w:rsidRDefault="0005736F" w:rsidP="001638B3">
      <w:pPr>
        <w:rPr>
          <w:sz w:val="24"/>
          <w:szCs w:val="24"/>
        </w:rPr>
      </w:pPr>
      <w:r>
        <w:rPr>
          <w:sz w:val="24"/>
          <w:szCs w:val="24"/>
        </w:rPr>
        <w:t>Выше перечисленные умения и знания способствуют развитию следующих основных и профессиональных компетенций: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ОК 10. Пользоваться профессиональной документацией на государственном и иностранном языке.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lastRenderedPageBreak/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1.5. Выполнять настройку и регулировку машин и оборудования для обслуживания животноводческих ферм, комплексов и птицефабрик.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3.4. Подбирать материалы, узлы и агрегаты, необходимые для проведения ремонта.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3.7. Выполнять регулировку, испытание, обкатку отремонтированной сельскохозяйственной техники в соответствии с регламентами.</w:t>
      </w:r>
    </w:p>
    <w:p w:rsidR="001638B3" w:rsidRPr="000D1076" w:rsidRDefault="001638B3" w:rsidP="001638B3">
      <w:pPr>
        <w:jc w:val="both"/>
        <w:rPr>
          <w:sz w:val="24"/>
          <w:szCs w:val="24"/>
        </w:rPr>
      </w:pPr>
      <w:r w:rsidRPr="000D1076">
        <w:rPr>
          <w:sz w:val="24"/>
          <w:szCs w:val="24"/>
        </w:rPr>
        <w:t>ПК 3.8. Выполнять консервацию и постановку на хранение сельскохозяйственной техники в соответствии с регламентами.</w:t>
      </w:r>
    </w:p>
    <w:p w:rsidR="00590E09" w:rsidRDefault="00590E09" w:rsidP="00922F6A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Pr="00590E09" w:rsidRDefault="00590E09" w:rsidP="0055325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90E09">
        <w:rPr>
          <w:rFonts w:ascii="Times New Roman" w:hAnsi="Times New Roman"/>
          <w:b/>
          <w:caps/>
          <w:sz w:val="24"/>
          <w:szCs w:val="24"/>
        </w:rPr>
        <w:lastRenderedPageBreak/>
        <w:t>2.Результаты учебной дисциплины, подлежащие, проверке</w:t>
      </w:r>
    </w:p>
    <w:p w:rsidR="00590E09" w:rsidRDefault="00590E09" w:rsidP="0055325B">
      <w:pPr>
        <w:rPr>
          <w:sz w:val="24"/>
          <w:szCs w:val="24"/>
        </w:rPr>
      </w:pPr>
      <w:r w:rsidRPr="00590E09">
        <w:rPr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  <w:gridCol w:w="2473"/>
        <w:gridCol w:w="2489"/>
      </w:tblGrid>
      <w:tr w:rsidR="00590E09" w:rsidRPr="00590E09" w:rsidTr="00D93723">
        <w:trPr>
          <w:trHeight w:val="158"/>
        </w:trPr>
        <w:tc>
          <w:tcPr>
            <w:tcW w:w="5068" w:type="dxa"/>
            <w:vMerge w:val="restart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Наименование элемента умений или знаний</w:t>
            </w:r>
          </w:p>
        </w:tc>
        <w:tc>
          <w:tcPr>
            <w:tcW w:w="5069" w:type="dxa"/>
            <w:gridSpan w:val="2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Виды аттестации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vMerge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Текущая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Промежуточная (итоговая ) аттестация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У1. распознавать и классифицировать конструкционные и сырьевые материалы по внешнему виду, происхождению, свойствам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Лабораторная работа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У2. подбирать материалы по их назначению и условиям эксплуатации для выполнения работ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У3. выбирать и расшифровывать марки конструкционных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У4. определять твердость металлов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 xml:space="preserve">У5. определять режимы отжига, закалки и отпуска стали; </w:t>
            </w:r>
          </w:p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У6. подбирать способы и режимы обработки металлов (литьем, давлением, сваркой, резанием и др.) для изготовления различных деталей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З1. основные виды конструкционных и сырьевых, металлических и неметаллических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З2. классификацию, свойства, маркировку и область применения конструкционных материалов, принципы их выбора для применения в производстве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  <w:r w:rsidR="00590E09" w:rsidRPr="00590E09">
              <w:rPr>
                <w:sz w:val="24"/>
                <w:szCs w:val="24"/>
              </w:rPr>
              <w:t>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pacing w:val="-8"/>
                <w:sz w:val="24"/>
                <w:szCs w:val="24"/>
              </w:rPr>
              <w:t xml:space="preserve">З3. </w:t>
            </w:r>
            <w:r w:rsidRPr="00590E09">
              <w:rPr>
                <w:sz w:val="24"/>
                <w:szCs w:val="24"/>
              </w:rPr>
              <w:t>основные сведения о назначении и свойствах металлов и сплавов, о технологии их производства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8"/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З4. особенности строения металлов и их сплавов, закономерности процессов кристаллизации и структурообразования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  <w:r w:rsidR="00590E09" w:rsidRPr="00590E09">
              <w:rPr>
                <w:sz w:val="24"/>
                <w:szCs w:val="24"/>
              </w:rPr>
              <w:t>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pacing w:val="-8"/>
                <w:sz w:val="24"/>
                <w:szCs w:val="24"/>
              </w:rPr>
              <w:t xml:space="preserve">З5. </w:t>
            </w:r>
            <w:r w:rsidRPr="00590E09">
              <w:rPr>
                <w:sz w:val="24"/>
                <w:szCs w:val="24"/>
              </w:rPr>
              <w:t>виды обработки металлов и сплавов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8"/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З6 сущность технологических процессов литья, сварки, обработки металлов давлением и резанием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З7. основы термообработки металлов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З8. способы защиты металлов от коррозии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З9. требования к качеству обработки деталей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З10. виды износа деталей и узлов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 xml:space="preserve">З11. особенности строения, назначения и </w:t>
            </w:r>
            <w:r w:rsidRPr="00590E09">
              <w:rPr>
                <w:sz w:val="24"/>
                <w:szCs w:val="24"/>
              </w:rPr>
              <w:lastRenderedPageBreak/>
              <w:t>свойства различных групп неметаллических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 xml:space="preserve">практическое задание </w:t>
            </w:r>
            <w:r w:rsidRPr="00590E09">
              <w:rPr>
                <w:sz w:val="24"/>
                <w:szCs w:val="24"/>
              </w:rPr>
              <w:lastRenderedPageBreak/>
              <w:t>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lastRenderedPageBreak/>
              <w:t>З12. характеристики топливных, смазочных, абразивных материалов и специальных жидкостей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З13. классификацию и марки масел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З14. эксплуатационные свойства различных видов топлива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З15. правила хранения топлива, смазочных материалов и специальных жидкостей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З.16. классификацию и способы получения композиционных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1638B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</w:tbl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3.Контроль и оценка результатов освоения дисциплины</w:t>
      </w:r>
    </w:p>
    <w:p w:rsid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590E09" w:rsidRDefault="00590E09" w:rsidP="005532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Предметом оценки служат умения и знания, предусмо</w:t>
      </w:r>
      <w:r w:rsidR="001638B3">
        <w:rPr>
          <w:sz w:val="24"/>
          <w:szCs w:val="24"/>
        </w:rPr>
        <w:t>тренные ФГОС по дисциплине ОП14 Топливо и смазочные материалы</w:t>
      </w:r>
      <w:r>
        <w:rPr>
          <w:sz w:val="24"/>
          <w:szCs w:val="24"/>
        </w:rPr>
        <w:t>, направленные на формирование общих и профессиональных компетенций.</w:t>
      </w:r>
    </w:p>
    <w:p w:rsidR="00590E09" w:rsidRDefault="00590E09" w:rsidP="005532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 w:rsidR="001638B3">
        <w:rPr>
          <w:sz w:val="24"/>
          <w:szCs w:val="24"/>
        </w:rPr>
        <w:t xml:space="preserve">ОП14 Топливо и смазочные материалы 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590E09" w:rsidRDefault="00590E09" w:rsidP="0055325B">
      <w:pPr>
        <w:ind w:firstLine="708"/>
        <w:jc w:val="both"/>
        <w:rPr>
          <w:rStyle w:val="c10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 w:rsidR="0005736F">
        <w:rPr>
          <w:rStyle w:val="c10"/>
          <w:color w:val="000000" w:themeColor="text1"/>
          <w:sz w:val="24"/>
          <w:szCs w:val="24"/>
        </w:rPr>
        <w:t>7</w:t>
      </w:r>
      <w:r w:rsidRPr="008D4662">
        <w:rPr>
          <w:rStyle w:val="c10"/>
          <w:color w:val="000000" w:themeColor="text1"/>
          <w:sz w:val="24"/>
          <w:szCs w:val="24"/>
        </w:rPr>
        <w:t>-ом</w:t>
      </w:r>
      <w:r>
        <w:rPr>
          <w:rStyle w:val="c10"/>
          <w:sz w:val="24"/>
          <w:szCs w:val="24"/>
        </w:rPr>
        <w:t>учебном семестре в форме дифференцированного зачета.</w:t>
      </w:r>
    </w:p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P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590E09">
        <w:rPr>
          <w:rFonts w:ascii="Times New Roman" w:hAnsi="Times New Roman"/>
          <w:b/>
          <w:sz w:val="24"/>
          <w:szCs w:val="24"/>
        </w:rPr>
        <w:lastRenderedPageBreak/>
        <w:t>3.2.Программа контрольно-оценочных мероприятий за период изучения по дисциплине</w:t>
      </w:r>
    </w:p>
    <w:p w:rsidR="00590E09" w:rsidRPr="00590E09" w:rsidRDefault="00590E09" w:rsidP="0055325B">
      <w:pPr>
        <w:pStyle w:val="a4"/>
        <w:spacing w:after="0" w:line="240" w:lineRule="auto"/>
        <w:ind w:left="0"/>
        <w:rPr>
          <w:rStyle w:val="c10"/>
          <w:rFonts w:ascii="Times New Roman" w:hAnsi="Times New Roman"/>
          <w:sz w:val="24"/>
          <w:szCs w:val="24"/>
        </w:rPr>
      </w:pPr>
    </w:p>
    <w:tbl>
      <w:tblPr>
        <w:tblW w:w="10200" w:type="dxa"/>
        <w:tblLayout w:type="fixed"/>
        <w:tblLook w:val="04A0" w:firstRow="1" w:lastRow="0" w:firstColumn="1" w:lastColumn="0" w:noHBand="0" w:noVBand="1"/>
      </w:tblPr>
      <w:tblGrid>
        <w:gridCol w:w="561"/>
        <w:gridCol w:w="1843"/>
        <w:gridCol w:w="3658"/>
        <w:gridCol w:w="2126"/>
        <w:gridCol w:w="2012"/>
      </w:tblGrid>
      <w:tr w:rsidR="00590E09" w:rsidRPr="00590E09" w:rsidTr="00D93723">
        <w:trPr>
          <w:trHeight w:val="13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Контрольно- оценочное мероприятие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ind w:firstLine="175"/>
              <w:jc w:val="center"/>
              <w:rPr>
                <w:b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 xml:space="preserve">Объект контроля </w:t>
            </w:r>
            <w:r w:rsidRPr="00590E09">
              <w:rPr>
                <w:bCs/>
                <w:i/>
                <w:color w:val="000000"/>
                <w:sz w:val="24"/>
                <w:szCs w:val="24"/>
              </w:rPr>
              <w:t>(темы/компетенции)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Контролируемые У, З, ОК, ПК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D93723" w:rsidRPr="00590E09" w:rsidTr="00D93723">
        <w:trPr>
          <w:trHeight w:val="7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7F2678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="00D93723">
              <w:rPr>
                <w:b/>
                <w:sz w:val="24"/>
                <w:szCs w:val="24"/>
              </w:rPr>
              <w:t>1.</w:t>
            </w:r>
          </w:p>
          <w:p w:rsidR="00D93723" w:rsidRPr="00785C39" w:rsidRDefault="001638B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сведения о топливе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У5,З4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7F2678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="00D93723">
              <w:rPr>
                <w:b/>
                <w:sz w:val="24"/>
                <w:szCs w:val="24"/>
              </w:rPr>
              <w:t>2.</w:t>
            </w:r>
          </w:p>
          <w:p w:rsidR="00D93723" w:rsidRDefault="001638B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Классификация и свойства смазочных материалов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 З4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7F2678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="00D93723">
              <w:rPr>
                <w:b/>
                <w:sz w:val="24"/>
                <w:szCs w:val="24"/>
              </w:rPr>
              <w:t>3.</w:t>
            </w:r>
          </w:p>
          <w:p w:rsidR="00D93723" w:rsidRPr="00590E09" w:rsidRDefault="001638B3" w:rsidP="0055325B">
            <w:pPr>
              <w:rPr>
                <w:b/>
                <w:sz w:val="24"/>
                <w:szCs w:val="24"/>
              </w:rPr>
            </w:pPr>
            <w:r w:rsidRPr="008A68B0">
              <w:rPr>
                <w:b/>
                <w:sz w:val="24"/>
                <w:szCs w:val="24"/>
              </w:rPr>
              <w:t>Определение теплоты сгорания топлива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7F2678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="00D93723">
              <w:rPr>
                <w:b/>
                <w:sz w:val="24"/>
                <w:szCs w:val="24"/>
              </w:rPr>
              <w:t>4.</w:t>
            </w:r>
          </w:p>
          <w:p w:rsidR="00D93723" w:rsidRPr="00590E09" w:rsidRDefault="001638B3" w:rsidP="0055325B">
            <w:pPr>
              <w:rPr>
                <w:b/>
                <w:sz w:val="24"/>
                <w:szCs w:val="24"/>
              </w:rPr>
            </w:pPr>
            <w:r w:rsidRPr="008A68B0">
              <w:rPr>
                <w:b/>
                <w:sz w:val="24"/>
                <w:szCs w:val="24"/>
              </w:rPr>
              <w:t>Основные сведения о производстве специальных жидкостей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7F2678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="00D93723">
              <w:rPr>
                <w:b/>
                <w:sz w:val="24"/>
                <w:szCs w:val="24"/>
              </w:rPr>
              <w:t>5.</w:t>
            </w:r>
          </w:p>
          <w:p w:rsidR="00D93723" w:rsidRPr="00590E09" w:rsidRDefault="007F2678" w:rsidP="0055325B">
            <w:pPr>
              <w:rPr>
                <w:b/>
                <w:sz w:val="24"/>
                <w:szCs w:val="24"/>
              </w:rPr>
            </w:pPr>
            <w:r w:rsidRPr="008A68B0">
              <w:rPr>
                <w:b/>
                <w:sz w:val="24"/>
                <w:szCs w:val="24"/>
              </w:rPr>
              <w:t>Средства для транспортирования и заправки топливом</w:t>
            </w:r>
            <w:r w:rsidR="00D9372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</w:tbl>
    <w:p w:rsidR="00590E09" w:rsidRPr="000943F5" w:rsidRDefault="00590E09" w:rsidP="0055325B">
      <w:pPr>
        <w:widowControl/>
        <w:autoSpaceDE/>
        <w:autoSpaceDN/>
        <w:adjustRightInd/>
        <w:spacing w:after="200" w:line="276" w:lineRule="auto"/>
      </w:pPr>
      <w:r>
        <w:rPr>
          <w:rStyle w:val="c10"/>
        </w:rPr>
        <w:br w:type="page"/>
      </w:r>
    </w:p>
    <w:p w:rsidR="00D93723" w:rsidRDefault="00D93723" w:rsidP="0055325B">
      <w:pPr>
        <w:jc w:val="both"/>
        <w:rPr>
          <w:sz w:val="28"/>
          <w:szCs w:val="28"/>
        </w:rPr>
      </w:pPr>
      <w:r>
        <w:rPr>
          <w:b/>
          <w:sz w:val="24"/>
          <w:szCs w:val="24"/>
        </w:rPr>
        <w:lastRenderedPageBreak/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tabs>
                <w:tab w:val="left" w:pos="6838"/>
              </w:tabs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D93723" w:rsidTr="00922F6A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D93723" w:rsidTr="00922F6A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D93723" w:rsidRDefault="00D93723" w:rsidP="0055325B">
      <w:pPr>
        <w:widowControl/>
        <w:autoSpaceDE/>
        <w:autoSpaceDN/>
        <w:adjustRightInd/>
        <w:rPr>
          <w:b/>
          <w:sz w:val="28"/>
          <w:szCs w:val="28"/>
          <w:lang w:val="en-US"/>
        </w:rPr>
        <w:sectPr w:rsidR="00D93723" w:rsidSect="00922F6A">
          <w:footerReference w:type="default" r:id="rId9"/>
          <w:pgSz w:w="11906" w:h="16838"/>
          <w:pgMar w:top="1134" w:right="1133" w:bottom="1134" w:left="1134" w:header="709" w:footer="709" w:gutter="0"/>
          <w:cols w:space="720"/>
        </w:sectPr>
      </w:pPr>
    </w:p>
    <w:p w:rsidR="00590E09" w:rsidRDefault="00D93723" w:rsidP="0055325B">
      <w:pPr>
        <w:jc w:val="center"/>
        <w:rPr>
          <w:b/>
          <w:caps/>
          <w:sz w:val="24"/>
          <w:szCs w:val="24"/>
        </w:rPr>
      </w:pPr>
      <w:r w:rsidRPr="00D93723">
        <w:rPr>
          <w:b/>
          <w:sz w:val="24"/>
          <w:szCs w:val="24"/>
        </w:rPr>
        <w:lastRenderedPageBreak/>
        <w:t xml:space="preserve">4. </w:t>
      </w:r>
      <w:r w:rsidRPr="00D93723">
        <w:rPr>
          <w:b/>
          <w:caps/>
          <w:sz w:val="24"/>
          <w:szCs w:val="24"/>
        </w:rPr>
        <w:t>Контрольно-оценочные средства для текущего контроля</w:t>
      </w:r>
    </w:p>
    <w:p w:rsidR="00D93723" w:rsidRDefault="00D93723" w:rsidP="0055325B">
      <w:pPr>
        <w:widowControl/>
        <w:autoSpaceDE/>
        <w:adjustRightInd/>
        <w:spacing w:after="200"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4.1.Задания текущего контроля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1. За условное топливо принято считать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нефть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газ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каменный уголь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бензин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дрова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2. Применение летнего бензина в зимний период вызовет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обеднение рабочей смеси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образование воздушных пробок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увеличение времени пуска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ухудшение приемистости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увеличение мощности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3. Использование бензина марок АИ-93 и АИ-95 на автомобилях, для которых рекомендован бензин А-76, вызовет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обеднение рабочей смеси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обгорание клапанов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обогащение рабочей смеси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прогорание прокладки головки цилиндров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снижение расхода топлива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4. Использование бензина с более низкой детонационной стойкостью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обеднение рабочей смеси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обгорание клапанов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обогащение рабочей смеси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прогорание прокладки головки цилиндров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снижение расхода топлива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5. Детонационная стойкость автомобильного бензина А-76 определяется следующим методом: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исследовательским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моторным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лабораторным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химическим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биологическим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6. Октановое число бензина марок АИ-93, АИ-95, АИ-98 определяется одним из следующих методов: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исследовательским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моторным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лабораторным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химическим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биологическим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7. Потери нефтепродуктов при хранении в резервуарах будут меньшими при окраске резервуаров в следующий цвет: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черный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серый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белый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красный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синий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8. При отсутствии зимнего дизельного топлива в холодное время года возможно использование летнего дизельного топлива при добавлении в него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бензина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lastRenderedPageBreak/>
        <w:t>2) керосина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моторного масла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тосола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Аж-12т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9. Наибольшие потери бензина в результате испарения будут в резервуаре, заполненном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на 20%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на 40%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на 50%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на 60%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на 80%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10. При понижении температуры окружающего воздуха объем бензина в резервуаре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останется на прежнем уровне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увеличится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уменьшится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11. При температуре окружающего воздуха выше 0</w:t>
      </w:r>
      <w:r w:rsidRPr="007F2678">
        <w:rPr>
          <w:b/>
          <w:bCs/>
          <w:color w:val="000000"/>
        </w:rPr>
        <w:sym w:font="Symbol" w:char="F0B0"/>
      </w:r>
      <w:r w:rsidRPr="007F2678">
        <w:rPr>
          <w:b/>
          <w:bCs/>
          <w:color w:val="000000"/>
        </w:rPr>
        <w:t>С используется дизельное топливо марки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Л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З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АИ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Дм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12. Для дизельного топлива цетановое число находится в пределах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10 – 20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25 – 30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35 – 40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45 и выше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13. Вязкостно–температурные показатели масла регламентируются в соответствии с международной классификацией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API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SAE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BMW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WWW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MB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14. Эксплуатационные свойства масел определяются по классификации, разработанной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API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SAE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BMW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WWW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MB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15. Российская классификация моторного масла по ГОСТ отображает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только эксплуатационные свойства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только вязкостно–температурные показатели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вязкостно–температурные показатели и эксплуатационные свойства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только температурные показатели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только вязкостные свойства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16. В двигателях внутреннего сгорания используется масло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трансмиссионное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гипоидное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моторное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веретенное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трансформаторное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17. Наиболее широкий температурный интервал имеет всесезонное моторное масло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lastRenderedPageBreak/>
        <w:t>1) OW–50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25W–50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OW–20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25W–20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OW–0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18. Согласно классификации АРI, моторные масла для бензиновых двигателей обозначаются буквой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C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S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A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M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P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19. Согласно классификации ГОСТ, моторные масла для бензиновых двигателей обозначаются цифрой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11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12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22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20. На промывочном масле допускается работа двигателя в течение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1–2 ч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10–15 ч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10–15 мин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10–15 с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21. Попадание воды в масло вызовет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разжижение масла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загустение масла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разложение присадки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перегрев деталей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22. Для форсированных бензиновых двигателей предназначено масло группы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А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А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Г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Г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23. В дизельных высокофорсированных двигателях без турбонаддува используется масло группы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А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А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Г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Г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24. Укажите марку всесезонного моторного масла, применяемого в бензиновых двигателях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  <w:lang w:val="en-US"/>
        </w:rPr>
      </w:pPr>
      <w:r w:rsidRPr="007F2678">
        <w:rPr>
          <w:color w:val="000000"/>
          <w:lang w:val="en-US"/>
        </w:rPr>
        <w:t>1) SAE 5W–50, API CD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  <w:lang w:val="en-US"/>
        </w:rPr>
      </w:pPr>
      <w:r w:rsidRPr="007F2678">
        <w:rPr>
          <w:color w:val="000000"/>
          <w:lang w:val="en-US"/>
        </w:rPr>
        <w:t>2) SAE 5W–50, API SH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  <w:lang w:val="en-US"/>
        </w:rPr>
      </w:pPr>
      <w:r w:rsidRPr="007F2678">
        <w:rPr>
          <w:color w:val="000000"/>
          <w:lang w:val="en-US"/>
        </w:rPr>
        <w:t>3) SAE 5W, API CD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  <w:lang w:val="en-US"/>
        </w:rPr>
      </w:pPr>
      <w:r w:rsidRPr="007F2678">
        <w:rPr>
          <w:color w:val="000000"/>
          <w:lang w:val="en-US"/>
        </w:rPr>
        <w:t>4) SAE 5W, API SH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SAE 50, API CD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25. Для дизельного высокофорсированного двигателя применяется масло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М–8–В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lastRenderedPageBreak/>
        <w:t>2) М–10–Г</w:t>
      </w:r>
      <w:r w:rsidRPr="007F2678">
        <w:rPr>
          <w:color w:val="000000"/>
          <w:vertAlign w:val="subscript"/>
        </w:rPr>
        <w:t>2</w:t>
      </w:r>
      <w:r w:rsidRPr="007F2678">
        <w:rPr>
          <w:color w:val="000000"/>
        </w:rPr>
        <w:t> К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М–6</w:t>
      </w:r>
      <w:r w:rsidRPr="007F2678">
        <w:rPr>
          <w:color w:val="000000"/>
          <w:vertAlign w:val="subscript"/>
        </w:rPr>
        <w:t>3</w:t>
      </w:r>
      <w:r w:rsidRPr="007F2678">
        <w:rPr>
          <w:color w:val="000000"/>
        </w:rPr>
        <w:t>/10–В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М–6</w:t>
      </w:r>
      <w:r w:rsidRPr="007F2678">
        <w:rPr>
          <w:color w:val="000000"/>
          <w:vertAlign w:val="subscript"/>
        </w:rPr>
        <w:t>3</w:t>
      </w:r>
      <w:r w:rsidRPr="007F2678">
        <w:rPr>
          <w:color w:val="000000"/>
        </w:rPr>
        <w:t>/10–Г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26. Гипоидное масло применяется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в трансформаторах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в зубчатых передачах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в клиноременных передачах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в фрикционных передачах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в пневматических передачах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27. Для определения температурного предела работоспособности пластичной смазки в качестве показателя принята температура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вспышки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кипения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замерзания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кристаллизации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каплепадания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28. Промывочное масло предназначено для промывки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системы питания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смазочной системы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системы охлаждения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системы вентиляции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системы пуска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29. Максимально низкой температурой замерзания обладает жидкость, представляющая собой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100% этиленгликоля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100% воды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66,7% воды и 33,3 этиленгликоля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66,7% этиленгликоля и 33,3 воды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30. Пусковые жидкости используются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в качестве топлива для пусковых двигателей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для преобразования летнего топлива в зимнее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для облегчения пуска двигателя при низкой температуре воздуха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для смазки пускового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для обкатки новых двигателей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31. Тормозные жидкости на касторовой основе окрашены в следующий цвет: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светло–желтый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красно–оранжевый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зеленый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синий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черный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32. Тормозные жидкости на касторовой основе не рекомендуется применять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при низком атмосферном давлении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при высоком атмосферном давлении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при высокой температуре окружающего воздуха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при низкой температуре окружающего воздуха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при низкой влажности окружающего воздуха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33. Смешивать между собой тормозные жидкости на касторовой и гликолевой основе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можно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нельзя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можно только в теплое время года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можно только в холодное время года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lastRenderedPageBreak/>
        <w:t>34. Для гидрообъемных систем автомобиля (например, гидроусилителя руля) используется масло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М–8–Г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М–6</w:t>
      </w:r>
      <w:r w:rsidRPr="007F2678">
        <w:rPr>
          <w:color w:val="000000"/>
          <w:vertAlign w:val="subscript"/>
        </w:rPr>
        <w:t>3</w:t>
      </w:r>
      <w:r w:rsidRPr="007F2678">
        <w:rPr>
          <w:color w:val="000000"/>
        </w:rPr>
        <w:t>/10–Г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МГ–22–В (Р)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ТМ–5–18 (ТАД–17И)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АИ–80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35. Для гидравлических амортизаторов автомобилей используют жидкость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Роса ДОТ–4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ОЖ–40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АЖ–12Т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ТСП–14гип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Литол–24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36. Расход смазочных материалов нормируется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В процентах от израсходованного топлива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в килограммах на единицу выполненной работы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в литрах на 100 км пробега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в килограммах на единицу мощности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в зависимости от износа машины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37. Для тракторов Т–150 с высокофорсированным двигателем СМД–62 в летний период применяется моторное масло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М–8–В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М–10–Г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М–8–Г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М–10–В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М–8–В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38. Для зерноуборочных комбайнов «Дон–1500» используется моторное масло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М–10–Г</w:t>
      </w:r>
      <w:r w:rsidRPr="007F2678">
        <w:rPr>
          <w:color w:val="000000"/>
          <w:vertAlign w:val="subscript"/>
        </w:rPr>
        <w:t>2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М–4 </w:t>
      </w:r>
      <w:r w:rsidRPr="007F2678">
        <w:rPr>
          <w:color w:val="000000"/>
          <w:vertAlign w:val="subscript"/>
        </w:rPr>
        <w:t>3</w:t>
      </w:r>
      <w:r w:rsidRPr="007F2678">
        <w:rPr>
          <w:color w:val="000000"/>
        </w:rPr>
        <w:t>/6–В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М–8–Г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М–10–В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М–8–В</w:t>
      </w:r>
      <w:r w:rsidRPr="007F2678">
        <w:rPr>
          <w:color w:val="000000"/>
          <w:vertAlign w:val="subscript"/>
        </w:rPr>
        <w:t>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39. Потеря легких фракций бензина при хранении влияет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на его пусковые свойства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на скорость прогрева двигателя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на приемистость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на нагарообразование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на тормозные свойства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40. Для узлов трения сельскохозяйственных машин применяется антифрикционная смазка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№158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ЛЗ–31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ШРУС–4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солидол С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41. Печное бытовое топливо имеет марку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ПТ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СПБТЗ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ТПБ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СПБ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БТ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42. Тормозной является жидкость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АЖ–170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lastRenderedPageBreak/>
        <w:t>2) Тосол 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Роса ДОТ–4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Арктика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43. Укажите марки бензина, отвечающие европейским требованиям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Нормаль–80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Регулятор–91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Премиум–95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Супер–98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44. Двигателям с высокой степенью сжатия соответствует бензин марок: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А–76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АИ–80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АИ–93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АИ–95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АИ–98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45. Трансмиссионное масло предназначено для эксплуатации: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в коробке передач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в раздаточной коробке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в ведущем мосту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в двигателе внутреннего сгорания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в рулевом механизме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46. Тормозные жидкости применяются: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в пневматических тормозных системах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при торможении двигателем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в гидравлических тормозных системах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в стояночных тормозных системах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5) в гидравлическом приводе выключения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47. Оценочным показателем детонационной стойкости бензина служит __________________ число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48. Самовосплпменяемость дизельного топлива оценивается показателем _________________ число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b/>
          <w:bCs/>
          <w:color w:val="000000"/>
        </w:rPr>
        <w:t>49. Установите последовательность удаления воздуха из гидравлической рабочей тормозной системы у автомобиля с левым расположением органов управления: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1) левый передний тормозной цилиндр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2) правый передний тормозной цилиндр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3) левый задний тормозной цилиндр</w:t>
      </w:r>
    </w:p>
    <w:p w:rsidR="007F2678" w:rsidRPr="007F2678" w:rsidRDefault="007F2678" w:rsidP="007F2678">
      <w:pPr>
        <w:pStyle w:val="af0"/>
        <w:spacing w:before="0" w:beforeAutospacing="0" w:after="0" w:afterAutospacing="0"/>
        <w:rPr>
          <w:color w:val="000000"/>
        </w:rPr>
      </w:pPr>
      <w:r w:rsidRPr="007F2678">
        <w:rPr>
          <w:color w:val="000000"/>
        </w:rPr>
        <w:t>4) правый задний тормозной цилиндр</w:t>
      </w:r>
    </w:p>
    <w:p w:rsidR="007F2678" w:rsidRPr="007F2678" w:rsidRDefault="007F2678" w:rsidP="007F2678">
      <w:pPr>
        <w:pStyle w:val="af0"/>
        <w:spacing w:before="0" w:beforeAutospacing="0" w:after="0" w:afterAutospacing="0"/>
        <w:jc w:val="center"/>
        <w:rPr>
          <w:color w:val="000000"/>
        </w:rPr>
      </w:pPr>
      <w:r w:rsidRPr="007F2678">
        <w:rPr>
          <w:color w:val="000000"/>
        </w:rPr>
        <w:t>Ответы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80"/>
        <w:gridCol w:w="2396"/>
        <w:gridCol w:w="2413"/>
        <w:gridCol w:w="2396"/>
      </w:tblGrid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№ вопроса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ответ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№ вопроса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Ответ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26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5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28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29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32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lastRenderedPageBreak/>
              <w:t>8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33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34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35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36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38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39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42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43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3,4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44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3,4,5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45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1,2,3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46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3,5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22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октановое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23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48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цетановое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24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49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4,3,2,1</w:t>
            </w:r>
          </w:p>
        </w:tc>
      </w:tr>
      <w:tr w:rsidR="007F2678" w:rsidRPr="007F2678" w:rsidTr="007F2678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25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 w:rsidP="007F2678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7F2678">
              <w:rPr>
                <w:color w:val="000000"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8" w:rsidRPr="007F2678" w:rsidRDefault="007F2678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7F2678" w:rsidRPr="007F2678" w:rsidRDefault="007F2678" w:rsidP="007F2678">
      <w:pPr>
        <w:spacing w:before="240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4.2 </w:t>
      </w:r>
      <w:r w:rsidR="0055325B">
        <w:rPr>
          <w:rFonts w:eastAsia="Calibri"/>
          <w:b/>
          <w:sz w:val="28"/>
          <w:szCs w:val="28"/>
          <w:lang w:eastAsia="en-US"/>
        </w:rPr>
        <w:t>Рубежный контроль</w:t>
      </w:r>
    </w:p>
    <w:p w:rsidR="0055325B" w:rsidRPr="00AD3FFB" w:rsidRDefault="0055325B" w:rsidP="007F2678">
      <w:pPr>
        <w:widowControl/>
        <w:autoSpaceDE/>
        <w:adjustRightInd/>
        <w:spacing w:line="20" w:lineRule="atLeast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Тест (названия темы и ключ)</w:t>
      </w:r>
    </w:p>
    <w:p w:rsidR="0055325B" w:rsidRPr="00AD3FFB" w:rsidRDefault="0055325B" w:rsidP="007F2678">
      <w:pPr>
        <w:spacing w:line="20" w:lineRule="atLeast"/>
        <w:rPr>
          <w:sz w:val="28"/>
          <w:szCs w:val="28"/>
        </w:rPr>
      </w:pPr>
      <w:r w:rsidRPr="00AD3FFB">
        <w:rPr>
          <w:sz w:val="28"/>
          <w:szCs w:val="28"/>
        </w:rPr>
        <w:t>Задание.Контрольные работы №</w:t>
      </w:r>
    </w:p>
    <w:p w:rsidR="0055325B" w:rsidRPr="00AD3FFB" w:rsidRDefault="0055325B" w:rsidP="0055325B">
      <w:pPr>
        <w:widowControl/>
        <w:autoSpaceDE/>
        <w:adjustRightInd/>
        <w:spacing w:line="20" w:lineRule="atLeast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Задание.</w:t>
      </w:r>
    </w:p>
    <w:p w:rsidR="0055325B" w:rsidRPr="00AD3FFB" w:rsidRDefault="0055325B" w:rsidP="007F2678">
      <w:pPr>
        <w:spacing w:line="20" w:lineRule="atLeast"/>
        <w:jc w:val="both"/>
        <w:rPr>
          <w:sz w:val="28"/>
          <w:szCs w:val="28"/>
        </w:rPr>
      </w:pPr>
      <w:r w:rsidRPr="00AD3FFB">
        <w:rPr>
          <w:sz w:val="28"/>
          <w:szCs w:val="28"/>
        </w:rPr>
        <w:t xml:space="preserve">Самостоятельная работа </w:t>
      </w:r>
    </w:p>
    <w:p w:rsidR="0055325B" w:rsidRDefault="0055325B" w:rsidP="0055325B">
      <w:p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Задание.</w:t>
      </w:r>
    </w:p>
    <w:p w:rsidR="0055325B" w:rsidRDefault="0055325B" w:rsidP="005532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4.3. Промежуточная аттестация (экзамен, дифференцированный зачет, зачет)</w:t>
      </w:r>
    </w:p>
    <w:p w:rsidR="0055325B" w:rsidRPr="007F2678" w:rsidRDefault="0055325B" w:rsidP="007F2678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проводится в форме тестирования, контрольной работы  или по билетам. </w:t>
      </w:r>
    </w:p>
    <w:p w:rsidR="0055325B" w:rsidRPr="007F2678" w:rsidRDefault="0055325B" w:rsidP="007F267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 составлении заданий необходимо иметь в виду, что оценивается овладение умениями и знаниями, ПК и ОК,  указанными в разделе 1.1 настоящего положения </w:t>
      </w:r>
    </w:p>
    <w:p w:rsidR="0055325B" w:rsidRPr="0055325B" w:rsidRDefault="0055325B" w:rsidP="0055325B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Литература дляобучающихся указывается, только в том случае, если ею разрешается пользоваться на экзамене.</w:t>
      </w:r>
    </w:p>
    <w:p w:rsidR="0055325B" w:rsidRDefault="00D93723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5325B" w:rsidRPr="007F2678" w:rsidRDefault="0055325B" w:rsidP="0055325B">
      <w:pPr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lastRenderedPageBreak/>
        <w:t>5</w:t>
      </w:r>
      <w:r w:rsidRPr="007F2678">
        <w:rPr>
          <w:b/>
          <w:sz w:val="24"/>
          <w:szCs w:val="24"/>
        </w:rPr>
        <w:t>. Условия проведения промежуточной аттестации</w:t>
      </w:r>
    </w:p>
    <w:p w:rsidR="0055325B" w:rsidRPr="007F2678" w:rsidRDefault="0055325B" w:rsidP="0055325B">
      <w:pPr>
        <w:jc w:val="both"/>
        <w:rPr>
          <w:sz w:val="24"/>
          <w:szCs w:val="24"/>
        </w:rPr>
      </w:pPr>
    </w:p>
    <w:p w:rsidR="0055325B" w:rsidRPr="007F2678" w:rsidRDefault="0055325B" w:rsidP="0055325B">
      <w:pPr>
        <w:jc w:val="both"/>
        <w:rPr>
          <w:i/>
          <w:sz w:val="24"/>
          <w:szCs w:val="24"/>
        </w:rPr>
      </w:pPr>
      <w:r w:rsidRPr="007F2678">
        <w:rPr>
          <w:sz w:val="24"/>
          <w:szCs w:val="24"/>
        </w:rPr>
        <w:t xml:space="preserve">Количество вариантов задания для экзаменующегося – </w:t>
      </w:r>
      <w:r w:rsidRPr="007F2678">
        <w:rPr>
          <w:i/>
          <w:sz w:val="24"/>
          <w:szCs w:val="24"/>
        </w:rPr>
        <w:t>ДОЛЖНО БЫТЬ  по количеству экзаменующихся.</w:t>
      </w:r>
    </w:p>
    <w:p w:rsidR="0055325B" w:rsidRPr="007F2678" w:rsidRDefault="0055325B" w:rsidP="0055325B">
      <w:pPr>
        <w:jc w:val="both"/>
        <w:rPr>
          <w:sz w:val="24"/>
          <w:szCs w:val="24"/>
        </w:rPr>
      </w:pPr>
    </w:p>
    <w:p w:rsidR="0055325B" w:rsidRPr="007F2678" w:rsidRDefault="0055325B" w:rsidP="0055325B">
      <w:pPr>
        <w:jc w:val="both"/>
        <w:rPr>
          <w:color w:val="000000" w:themeColor="text1"/>
          <w:sz w:val="24"/>
          <w:szCs w:val="24"/>
        </w:rPr>
      </w:pPr>
      <w:r w:rsidRPr="007F2678">
        <w:rPr>
          <w:color w:val="000000" w:themeColor="text1"/>
          <w:sz w:val="24"/>
          <w:szCs w:val="24"/>
        </w:rPr>
        <w:t>Время выполнения задания – 2 час.</w:t>
      </w:r>
    </w:p>
    <w:p w:rsidR="0055325B" w:rsidRPr="007F2678" w:rsidRDefault="0055325B" w:rsidP="0055325B">
      <w:pPr>
        <w:jc w:val="both"/>
        <w:rPr>
          <w:sz w:val="24"/>
          <w:szCs w:val="24"/>
        </w:rPr>
      </w:pPr>
    </w:p>
    <w:p w:rsidR="0055325B" w:rsidRPr="007F2678" w:rsidRDefault="0055325B" w:rsidP="0055325B">
      <w:pPr>
        <w:jc w:val="both"/>
        <w:rPr>
          <w:sz w:val="24"/>
          <w:szCs w:val="24"/>
        </w:rPr>
      </w:pPr>
      <w:r w:rsidRPr="007F2678">
        <w:rPr>
          <w:sz w:val="24"/>
          <w:szCs w:val="24"/>
        </w:rPr>
        <w:t xml:space="preserve">Оборудование: </w:t>
      </w:r>
    </w:p>
    <w:p w:rsidR="0055325B" w:rsidRPr="007F2678" w:rsidRDefault="0055325B" w:rsidP="0055325B">
      <w:pPr>
        <w:spacing w:line="276" w:lineRule="auto"/>
        <w:jc w:val="both"/>
        <w:rPr>
          <w:sz w:val="24"/>
          <w:szCs w:val="24"/>
        </w:rPr>
      </w:pPr>
      <w:r w:rsidRPr="007F2678">
        <w:rPr>
          <w:sz w:val="24"/>
          <w:szCs w:val="24"/>
        </w:rPr>
        <w:tab/>
        <w:t>комплект учебно-наглядных пособий по дисциплине «Материаловедение»;</w:t>
      </w:r>
    </w:p>
    <w:p w:rsidR="0055325B" w:rsidRPr="007F2678" w:rsidRDefault="0055325B" w:rsidP="0055325B">
      <w:pPr>
        <w:spacing w:line="276" w:lineRule="auto"/>
        <w:jc w:val="both"/>
        <w:rPr>
          <w:sz w:val="24"/>
          <w:szCs w:val="24"/>
        </w:rPr>
      </w:pPr>
      <w:r w:rsidRPr="007F2678">
        <w:rPr>
          <w:sz w:val="24"/>
          <w:szCs w:val="24"/>
        </w:rPr>
        <w:t>o</w:t>
      </w:r>
      <w:r w:rsidRPr="007F2678">
        <w:rPr>
          <w:sz w:val="24"/>
          <w:szCs w:val="24"/>
        </w:rPr>
        <w:tab/>
        <w:t>металлорежущие инструменты;</w:t>
      </w:r>
    </w:p>
    <w:p w:rsidR="0055325B" w:rsidRPr="007F2678" w:rsidRDefault="0055325B" w:rsidP="0055325B">
      <w:pPr>
        <w:spacing w:line="276" w:lineRule="auto"/>
        <w:jc w:val="both"/>
        <w:rPr>
          <w:sz w:val="24"/>
          <w:szCs w:val="24"/>
        </w:rPr>
      </w:pPr>
      <w:r w:rsidRPr="007F2678">
        <w:rPr>
          <w:sz w:val="24"/>
          <w:szCs w:val="24"/>
        </w:rPr>
        <w:t>o</w:t>
      </w:r>
      <w:r w:rsidRPr="007F2678">
        <w:rPr>
          <w:sz w:val="24"/>
          <w:szCs w:val="24"/>
        </w:rPr>
        <w:tab/>
        <w:t>методические указания и контрольные задания для индивидуального проектного задания.</w:t>
      </w:r>
    </w:p>
    <w:p w:rsidR="0055325B" w:rsidRPr="007F2678" w:rsidRDefault="0055325B" w:rsidP="0055325B">
      <w:pPr>
        <w:jc w:val="both"/>
        <w:rPr>
          <w:sz w:val="24"/>
          <w:szCs w:val="24"/>
        </w:rPr>
      </w:pPr>
    </w:p>
    <w:p w:rsidR="0055325B" w:rsidRPr="007F2678" w:rsidRDefault="0055325B" w:rsidP="0055325B">
      <w:pPr>
        <w:jc w:val="center"/>
        <w:rPr>
          <w:b/>
          <w:sz w:val="24"/>
          <w:szCs w:val="24"/>
        </w:rPr>
      </w:pPr>
      <w:r w:rsidRPr="007F2678">
        <w:rPr>
          <w:b/>
          <w:sz w:val="24"/>
          <w:szCs w:val="24"/>
        </w:rPr>
        <w:t>Вопросы для проведения дифференцированного зачёна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color w:val="000000"/>
          <w:sz w:val="24"/>
          <w:szCs w:val="24"/>
        </w:rPr>
        <w:t>1. Какое строение имеет древесина?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color w:val="000000"/>
          <w:sz w:val="24"/>
          <w:szCs w:val="24"/>
        </w:rPr>
        <w:t>2. Какие физические свойства имеет дерево?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color w:val="000000"/>
          <w:sz w:val="24"/>
          <w:szCs w:val="24"/>
        </w:rPr>
        <w:t>3. Какие химические, механические свойства имеет дерево?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color w:val="000000"/>
          <w:sz w:val="24"/>
          <w:szCs w:val="24"/>
        </w:rPr>
        <w:t>4. Назовите сортамент лесоматериалов?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color w:val="000000"/>
          <w:sz w:val="24"/>
          <w:szCs w:val="24"/>
        </w:rPr>
        <w:t>5. Какие древесные материалы существуют?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6. Явление, при котором вещества, состоящие из одного и того же элемента, имеют разные свойства?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7. Вещество, в состав которого входят два или несколько компонентов,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8. Способность металлов увеличивать свои размеры при нагревании,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9. Способность металлов противостоять разрушающему действию кислорода во время нагрева,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10. Явление разрушения металлов под действием окружающей среды,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11. Назовите механические свойства металлов?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12. Способность металлов не разрушаться под действием нагрузок,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13. 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14. Способность металлов сопротивляться вдавливанию в них какого либо тела,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15. Способность металлов не разрушаться под действием нагрузок в условиях высоких температур, называется?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16.Из чего и как производят сталь?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17. В каких печах получают сталь более высокого качества?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18. Что такое сталь?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19. Что такое чугун?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20. Как маркируют конструкционные стали обыкновенного качества?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22. Что обозначает цифра в этой марке стали Ст.4?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23. Какая из этих сталей легированная?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а) У7А, б) Сталь 45сп, в) 38ГН2Ю2.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24. Какая из этих сталей имеет 0,42% углерода, марганца менее 2%, кремния 2%, алюминия 3%?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а) 42Мц2СЮ б) 42МцС2Ю3 в) 42С2Ю3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25. Углеродистые инструментальные высококачественные стали маркируют: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а) У7А б) Сталь 45 пс в) Ст.1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 xml:space="preserve">26. Нагрев изделия до определенной температуры, выдержка при этой температуры и </w:t>
      </w:r>
      <w:r w:rsidRPr="007F2678">
        <w:rPr>
          <w:color w:val="000000"/>
          <w:sz w:val="24"/>
          <w:szCs w:val="24"/>
        </w:rPr>
        <w:lastRenderedPageBreak/>
        <w:t>медленное охлаждение, это?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27. Нагревание изделие до определенной температуры, выдержка и быстрое охлаждение с помощью охлаждающей среды (масло, вода и др.), это?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bCs/>
          <w:color w:val="000000"/>
          <w:sz w:val="24"/>
          <w:szCs w:val="24"/>
        </w:rPr>
        <w:t>28.</w:t>
      </w:r>
      <w:r w:rsidRPr="007F2678">
        <w:rPr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объему изделия, называется?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29. Что такое силумины?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26. Что такое бронза?</w:t>
      </w:r>
    </w:p>
    <w:p w:rsidR="0055325B" w:rsidRPr="007F2678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7F2678">
        <w:rPr>
          <w:bCs/>
          <w:color w:val="000000"/>
          <w:sz w:val="24"/>
          <w:szCs w:val="24"/>
        </w:rPr>
        <w:t>27.Что такое</w:t>
      </w:r>
      <w:r w:rsidRPr="007F2678">
        <w:rPr>
          <w:color w:val="000000"/>
          <w:sz w:val="24"/>
          <w:szCs w:val="24"/>
        </w:rPr>
        <w:t>латунь?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28. Что называют стеклом?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29. Что называют органическим стеклом?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30. Что такое кристаллизация?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31. Что такое рекристаллизация?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32. Какие материалы называют эластомерами?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33. Что собой представляют синтетические каучуки, как их производят?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34. Что такое резина, и какие свойства имеет данный материал?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35. Что такое формовая резина, как это производят, где применяется?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36. Что такое неформовая резина, как это производят, где применяется?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37. Что такое пенорезина, как это производят, где применяется?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38. Что такое герметики, как их производят, где применяются?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39. Как производят алюминий?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sz w:val="24"/>
          <w:szCs w:val="24"/>
        </w:rPr>
        <w:t>40. Как производят чугун?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41. Охарактеризуйте нефть как материал?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42. Опишите фракционную перегонку нефти, из каких фракций получают смазочные материалы?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43. Охарактеризуйте классификацию смазочных материалов по происхождению?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44. Охарактеризуйте классификацию смазочных материалов по внешнему состоянию?</w:t>
      </w:r>
    </w:p>
    <w:p w:rsidR="0055325B" w:rsidRPr="007F2678" w:rsidRDefault="0055325B" w:rsidP="0055325B">
      <w:pPr>
        <w:rPr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>45. Охарактеризуйте классификацию смазочных материалов по назначению?</w:t>
      </w:r>
    </w:p>
    <w:p w:rsidR="0055325B" w:rsidRPr="007F2678" w:rsidRDefault="0055325B" w:rsidP="0055325B">
      <w:pPr>
        <w:rPr>
          <w:bCs/>
          <w:color w:val="000000"/>
          <w:sz w:val="24"/>
          <w:szCs w:val="24"/>
        </w:rPr>
      </w:pPr>
      <w:r w:rsidRPr="007F2678">
        <w:rPr>
          <w:color w:val="000000"/>
          <w:sz w:val="24"/>
          <w:szCs w:val="24"/>
        </w:rPr>
        <w:t xml:space="preserve">46. Охарактеризуйте классификацию смазочных материалов по </w:t>
      </w:r>
      <w:r w:rsidRPr="007F2678">
        <w:rPr>
          <w:bCs/>
          <w:color w:val="000000"/>
          <w:sz w:val="24"/>
          <w:szCs w:val="24"/>
        </w:rPr>
        <w:t>температуре применения?</w:t>
      </w:r>
    </w:p>
    <w:p w:rsidR="0055325B" w:rsidRPr="007F2678" w:rsidRDefault="0055325B" w:rsidP="0055325B">
      <w:pPr>
        <w:rPr>
          <w:bCs/>
          <w:color w:val="000000"/>
          <w:sz w:val="24"/>
          <w:szCs w:val="24"/>
        </w:rPr>
      </w:pPr>
      <w:r w:rsidRPr="007F2678">
        <w:rPr>
          <w:bCs/>
          <w:color w:val="000000"/>
          <w:sz w:val="24"/>
          <w:szCs w:val="24"/>
        </w:rPr>
        <w:t>47. Назовите функции смазочных материалов? </w:t>
      </w:r>
    </w:p>
    <w:p w:rsidR="0055325B" w:rsidRPr="007F2678" w:rsidRDefault="0055325B" w:rsidP="0055325B">
      <w:pPr>
        <w:rPr>
          <w:bCs/>
          <w:color w:val="000000"/>
          <w:sz w:val="24"/>
          <w:szCs w:val="24"/>
        </w:rPr>
      </w:pPr>
      <w:r w:rsidRPr="007F2678">
        <w:rPr>
          <w:bCs/>
          <w:color w:val="000000"/>
          <w:sz w:val="24"/>
          <w:szCs w:val="24"/>
        </w:rPr>
        <w:t>48. Чем обуславливается замена смазочных материалов в технических средствах?</w:t>
      </w:r>
    </w:p>
    <w:p w:rsidR="0055325B" w:rsidRPr="007F2678" w:rsidRDefault="0055325B" w:rsidP="0055325B">
      <w:pPr>
        <w:rPr>
          <w:bCs/>
          <w:color w:val="000000"/>
          <w:sz w:val="24"/>
          <w:szCs w:val="24"/>
        </w:rPr>
      </w:pPr>
      <w:r w:rsidRPr="007F2678">
        <w:rPr>
          <w:bCs/>
          <w:color w:val="000000"/>
          <w:sz w:val="24"/>
          <w:szCs w:val="24"/>
        </w:rPr>
        <w:t>49. Назовите требования к смазочным материалам?</w:t>
      </w:r>
    </w:p>
    <w:p w:rsidR="0055325B" w:rsidRPr="007F2678" w:rsidRDefault="0055325B" w:rsidP="0055325B">
      <w:pPr>
        <w:rPr>
          <w:sz w:val="24"/>
          <w:szCs w:val="24"/>
        </w:rPr>
      </w:pPr>
      <w:r w:rsidRPr="007F2678">
        <w:rPr>
          <w:color w:val="000000"/>
          <w:sz w:val="24"/>
          <w:szCs w:val="24"/>
        </w:rPr>
        <w:t>50. Охарактеризуйте применение присадок, какие виды присадок существуют?</w:t>
      </w:r>
    </w:p>
    <w:p w:rsidR="00D93723" w:rsidRPr="007F2678" w:rsidRDefault="00D93723" w:rsidP="0055325B">
      <w:pPr>
        <w:jc w:val="both"/>
        <w:rPr>
          <w:sz w:val="24"/>
          <w:szCs w:val="24"/>
        </w:rPr>
      </w:pPr>
    </w:p>
    <w:sectPr w:rsidR="00D93723" w:rsidRPr="007F2678" w:rsidSect="0055325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459" w:rsidRDefault="007D6459" w:rsidP="0055325B">
      <w:r>
        <w:separator/>
      </w:r>
    </w:p>
  </w:endnote>
  <w:endnote w:type="continuationSeparator" w:id="0">
    <w:p w:rsidR="007D6459" w:rsidRDefault="007D6459" w:rsidP="0055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2220"/>
      <w:docPartObj>
        <w:docPartGallery w:val="Page Numbers (Bottom of Page)"/>
        <w:docPartUnique/>
      </w:docPartObj>
    </w:sdtPr>
    <w:sdtEndPr/>
    <w:sdtContent>
      <w:p w:rsidR="001638B3" w:rsidRDefault="00A156EB">
        <w:pPr>
          <w:pStyle w:val="a9"/>
          <w:jc w:val="center"/>
        </w:pPr>
        <w:r>
          <w:fldChar w:fldCharType="begin"/>
        </w:r>
        <w:r w:rsidR="00984CDC">
          <w:instrText xml:space="preserve"> PAGE   \* MERGEFORMAT </w:instrText>
        </w:r>
        <w:r>
          <w:fldChar w:fldCharType="separate"/>
        </w:r>
        <w:r w:rsidR="004317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38B3" w:rsidRDefault="001638B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459" w:rsidRDefault="007D6459" w:rsidP="0055325B">
      <w:r>
        <w:separator/>
      </w:r>
    </w:p>
  </w:footnote>
  <w:footnote w:type="continuationSeparator" w:id="0">
    <w:p w:rsidR="007D6459" w:rsidRDefault="007D6459" w:rsidP="00553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1ED"/>
    <w:multiLevelType w:val="hybridMultilevel"/>
    <w:tmpl w:val="EC72647E"/>
    <w:lvl w:ilvl="0" w:tplc="8CB219E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E4B093B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033BB7"/>
    <w:multiLevelType w:val="singleLevel"/>
    <w:tmpl w:val="2922898A"/>
    <w:lvl w:ilvl="0">
      <w:start w:val="1"/>
      <w:numFmt w:val="decimal"/>
      <w:lvlText w:val="%1."/>
      <w:legacy w:legacy="1" w:legacySpace="0" w:legacyIndent="1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95B5ABB"/>
    <w:multiLevelType w:val="hybridMultilevel"/>
    <w:tmpl w:val="D5906F28"/>
    <w:lvl w:ilvl="0" w:tplc="ECCABC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472E3"/>
    <w:multiLevelType w:val="hybridMultilevel"/>
    <w:tmpl w:val="21A89BA2"/>
    <w:lvl w:ilvl="0" w:tplc="0686BB20">
      <w:start w:val="1"/>
      <w:numFmt w:val="decimal"/>
      <w:lvlText w:val="%1."/>
      <w:legacy w:legacy="1" w:legacySpace="0" w:legacyIndent="164"/>
      <w:lvlJc w:val="left"/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62A72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F40DEB"/>
    <w:multiLevelType w:val="multilevel"/>
    <w:tmpl w:val="3548697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7">
    <w:nsid w:val="32B0579E"/>
    <w:multiLevelType w:val="singleLevel"/>
    <w:tmpl w:val="2D8E1DE6"/>
    <w:lvl w:ilvl="0">
      <w:start w:val="1"/>
      <w:numFmt w:val="decimal"/>
      <w:lvlText w:val="%1"/>
      <w:lvlJc w:val="left"/>
      <w:pPr>
        <w:tabs>
          <w:tab w:val="num" w:pos="1781"/>
        </w:tabs>
        <w:ind w:left="1781" w:hanging="930"/>
      </w:pPr>
      <w:rPr>
        <w:rFonts w:hint="default"/>
      </w:rPr>
    </w:lvl>
  </w:abstractNum>
  <w:abstractNum w:abstractNumId="8">
    <w:nsid w:val="42504000"/>
    <w:multiLevelType w:val="hybridMultilevel"/>
    <w:tmpl w:val="43DA8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31278"/>
    <w:multiLevelType w:val="hybridMultilevel"/>
    <w:tmpl w:val="99747B72"/>
    <w:lvl w:ilvl="0" w:tplc="76BA3B6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4B6B35"/>
    <w:multiLevelType w:val="hybridMultilevel"/>
    <w:tmpl w:val="1FD8F472"/>
    <w:lvl w:ilvl="0" w:tplc="9DDC8442">
      <w:start w:val="1"/>
      <w:numFmt w:val="decimal"/>
      <w:lvlText w:val="%1."/>
      <w:legacy w:legacy="1" w:legacySpace="0" w:legacyIndent="164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942F2"/>
    <w:multiLevelType w:val="hybridMultilevel"/>
    <w:tmpl w:val="6EA64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E8D3B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13">
    <w:nsid w:val="59C94156"/>
    <w:multiLevelType w:val="multilevel"/>
    <w:tmpl w:val="5ACEF672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198"/>
        </w:tabs>
        <w:ind w:left="1198" w:hanging="360"/>
      </w:pPr>
    </w:lvl>
    <w:lvl w:ilvl="2">
      <w:start w:val="1"/>
      <w:numFmt w:val="decimal"/>
      <w:lvlText w:val="%3."/>
      <w:lvlJc w:val="left"/>
      <w:pPr>
        <w:tabs>
          <w:tab w:val="num" w:pos="1918"/>
        </w:tabs>
        <w:ind w:left="1918" w:hanging="360"/>
      </w:pPr>
    </w:lvl>
    <w:lvl w:ilvl="3">
      <w:start w:val="1"/>
      <w:numFmt w:val="decimal"/>
      <w:lvlText w:val="%4."/>
      <w:lvlJc w:val="left"/>
      <w:pPr>
        <w:tabs>
          <w:tab w:val="num" w:pos="2638"/>
        </w:tabs>
        <w:ind w:left="2638" w:hanging="360"/>
      </w:pPr>
    </w:lvl>
    <w:lvl w:ilvl="4">
      <w:start w:val="1"/>
      <w:numFmt w:val="decimal"/>
      <w:lvlText w:val="%5."/>
      <w:lvlJc w:val="left"/>
      <w:pPr>
        <w:tabs>
          <w:tab w:val="num" w:pos="3358"/>
        </w:tabs>
        <w:ind w:left="3358" w:hanging="360"/>
      </w:pPr>
    </w:lvl>
    <w:lvl w:ilvl="5">
      <w:start w:val="1"/>
      <w:numFmt w:val="decimal"/>
      <w:lvlText w:val="%6."/>
      <w:lvlJc w:val="left"/>
      <w:pPr>
        <w:tabs>
          <w:tab w:val="num" w:pos="4078"/>
        </w:tabs>
        <w:ind w:left="4078" w:hanging="360"/>
      </w:pPr>
    </w:lvl>
    <w:lvl w:ilvl="6">
      <w:start w:val="1"/>
      <w:numFmt w:val="decimal"/>
      <w:lvlText w:val="%7."/>
      <w:lvlJc w:val="left"/>
      <w:pPr>
        <w:tabs>
          <w:tab w:val="num" w:pos="4798"/>
        </w:tabs>
        <w:ind w:left="4798" w:hanging="360"/>
      </w:pPr>
    </w:lvl>
    <w:lvl w:ilvl="7">
      <w:start w:val="1"/>
      <w:numFmt w:val="decimal"/>
      <w:lvlText w:val="%8."/>
      <w:lvlJc w:val="left"/>
      <w:pPr>
        <w:tabs>
          <w:tab w:val="num" w:pos="5518"/>
        </w:tabs>
        <w:ind w:left="5518" w:hanging="360"/>
      </w:pPr>
    </w:lvl>
    <w:lvl w:ilvl="8">
      <w:start w:val="1"/>
      <w:numFmt w:val="decimal"/>
      <w:lvlText w:val="%9."/>
      <w:lvlJc w:val="left"/>
      <w:pPr>
        <w:tabs>
          <w:tab w:val="num" w:pos="6238"/>
        </w:tabs>
        <w:ind w:left="6238" w:hanging="360"/>
      </w:pPr>
    </w:lvl>
  </w:abstractNum>
  <w:abstractNum w:abstractNumId="14">
    <w:nsid w:val="5BCA2561"/>
    <w:multiLevelType w:val="multilevel"/>
    <w:tmpl w:val="66507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6AB73722"/>
    <w:multiLevelType w:val="hybridMultilevel"/>
    <w:tmpl w:val="2DB4BB62"/>
    <w:lvl w:ilvl="0" w:tplc="703C42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8613CF"/>
    <w:multiLevelType w:val="singleLevel"/>
    <w:tmpl w:val="3C04DEDA"/>
    <w:lvl w:ilvl="0">
      <w:start w:val="10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6EA45AB9"/>
    <w:multiLevelType w:val="hybridMultilevel"/>
    <w:tmpl w:val="5E52EDFA"/>
    <w:lvl w:ilvl="0" w:tplc="76BA3B6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01D549C"/>
    <w:multiLevelType w:val="hybridMultilevel"/>
    <w:tmpl w:val="BD02885C"/>
    <w:lvl w:ilvl="0" w:tplc="1E8C2A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977932"/>
    <w:multiLevelType w:val="hybridMultilevel"/>
    <w:tmpl w:val="7B82B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263CC8"/>
    <w:multiLevelType w:val="hybridMultilevel"/>
    <w:tmpl w:val="ED7C2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BB2341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11"/>
  </w:num>
  <w:num w:numId="8">
    <w:abstractNumId w:val="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"/>
    <w:lvlOverride w:ilvl="0">
      <w:lvl w:ilvl="0">
        <w:start w:val="1"/>
        <w:numFmt w:val="decimal"/>
        <w:lvlText w:val="%1.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7"/>
    <w:lvlOverride w:ilvl="0">
      <w:startOverride w:val="10"/>
    </w:lvlOverride>
  </w:num>
  <w:num w:numId="16">
    <w:abstractNumId w:val="3"/>
  </w:num>
  <w:num w:numId="17">
    <w:abstractNumId w:val="6"/>
  </w:num>
  <w:num w:numId="18">
    <w:abstractNumId w:val="5"/>
  </w:num>
  <w:num w:numId="19">
    <w:abstractNumId w:val="23"/>
  </w:num>
  <w:num w:numId="20">
    <w:abstractNumId w:val="1"/>
  </w:num>
  <w:num w:numId="21">
    <w:abstractNumId w:val="7"/>
  </w:num>
  <w:num w:numId="22">
    <w:abstractNumId w:val="14"/>
  </w:num>
  <w:num w:numId="23">
    <w:abstractNumId w:val="8"/>
  </w:num>
  <w:num w:numId="24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E09"/>
    <w:rsid w:val="00056E32"/>
    <w:rsid w:val="0005736F"/>
    <w:rsid w:val="001638B3"/>
    <w:rsid w:val="002953B8"/>
    <w:rsid w:val="004317B4"/>
    <w:rsid w:val="0055325B"/>
    <w:rsid w:val="00590E09"/>
    <w:rsid w:val="005D2318"/>
    <w:rsid w:val="007C7C5D"/>
    <w:rsid w:val="007D6459"/>
    <w:rsid w:val="007F2678"/>
    <w:rsid w:val="0084532A"/>
    <w:rsid w:val="008527CC"/>
    <w:rsid w:val="008837FA"/>
    <w:rsid w:val="00902D85"/>
    <w:rsid w:val="00906E71"/>
    <w:rsid w:val="00922F6A"/>
    <w:rsid w:val="00984CDC"/>
    <w:rsid w:val="00A156EB"/>
    <w:rsid w:val="00A40111"/>
    <w:rsid w:val="00B1658B"/>
    <w:rsid w:val="00BC45AB"/>
    <w:rsid w:val="00D11039"/>
    <w:rsid w:val="00D92EDE"/>
    <w:rsid w:val="00D93723"/>
    <w:rsid w:val="00DF71A0"/>
    <w:rsid w:val="00EA36F1"/>
    <w:rsid w:val="00EB39A7"/>
    <w:rsid w:val="00EC195C"/>
    <w:rsid w:val="00F34B77"/>
    <w:rsid w:val="00F62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3723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qFormat/>
    <w:rsid w:val="00D93723"/>
    <w:pPr>
      <w:keepNext/>
      <w:tabs>
        <w:tab w:val="left" w:pos="397"/>
      </w:tabs>
      <w:spacing w:before="240" w:after="240"/>
      <w:jc w:val="center"/>
      <w:outlineLvl w:val="1"/>
    </w:pPr>
    <w:rPr>
      <w:rFonts w:ascii="Arial" w:hAnsi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D93723"/>
    <w:pPr>
      <w:keepNext/>
      <w:spacing w:before="240" w:after="60" w:line="280" w:lineRule="auto"/>
      <w:ind w:left="80" w:firstLine="190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93723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93723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D93723"/>
    <w:pPr>
      <w:spacing w:before="240" w:after="60" w:line="280" w:lineRule="auto"/>
      <w:ind w:left="80" w:firstLine="190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7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link w:val="2"/>
    <w:rsid w:val="00D93723"/>
    <w:rPr>
      <w:rFonts w:ascii="Arial" w:eastAsia="Times New Roman" w:hAnsi="Arial" w:cs="Times New Roman"/>
    </w:rPr>
  </w:style>
  <w:style w:type="character" w:customStyle="1" w:styleId="30">
    <w:name w:val="Заголовок 3 Знак"/>
    <w:basedOn w:val="a0"/>
    <w:link w:val="3"/>
    <w:rsid w:val="00D9372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D93723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D9372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rsid w:val="00590E09"/>
    <w:rPr>
      <w:rFonts w:ascii="Times New Roman" w:hAnsi="Times New Roman"/>
      <w:sz w:val="26"/>
    </w:rPr>
  </w:style>
  <w:style w:type="paragraph" w:styleId="a3">
    <w:name w:val="List"/>
    <w:basedOn w:val="a"/>
    <w:unhideWhenUsed/>
    <w:rsid w:val="00590E09"/>
    <w:pPr>
      <w:widowControl/>
      <w:autoSpaceDE/>
      <w:autoSpaceDN/>
      <w:adjustRightInd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590E0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10">
    <w:name w:val="c10"/>
    <w:rsid w:val="00590E09"/>
  </w:style>
  <w:style w:type="table" w:styleId="a5">
    <w:name w:val="Table Grid"/>
    <w:basedOn w:val="a1"/>
    <w:rsid w:val="00590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semiHidden/>
    <w:rsid w:val="00D93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D937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6">
    <w:name w:val="Текст сноски Знак"/>
    <w:basedOn w:val="a0"/>
    <w:link w:val="a7"/>
    <w:semiHidden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rsid w:val="00D93723"/>
    <w:pPr>
      <w:widowControl/>
      <w:autoSpaceDE/>
      <w:autoSpaceDN/>
      <w:adjustRightInd/>
    </w:pPr>
  </w:style>
  <w:style w:type="character" w:customStyle="1" w:styleId="a8">
    <w:name w:val="Нижний колонтитул Знак"/>
    <w:basedOn w:val="a0"/>
    <w:link w:val="a9"/>
    <w:uiPriority w:val="99"/>
    <w:rsid w:val="00D93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rsid w:val="00D937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Текст концевой сноски Знак"/>
    <w:basedOn w:val="a0"/>
    <w:link w:val="ab"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a"/>
    <w:rsid w:val="00D93723"/>
    <w:pPr>
      <w:widowControl/>
      <w:autoSpaceDE/>
      <w:autoSpaceDN/>
      <w:adjustRightInd/>
    </w:pPr>
  </w:style>
  <w:style w:type="paragraph" w:styleId="ac">
    <w:name w:val="Body Text Indent"/>
    <w:basedOn w:val="a"/>
    <w:link w:val="ad"/>
    <w:rsid w:val="00D93723"/>
    <w:pPr>
      <w:widowControl/>
      <w:autoSpaceDE/>
      <w:autoSpaceDN/>
      <w:adjustRightInd/>
      <w:ind w:firstLine="720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D93723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ody Text"/>
    <w:basedOn w:val="a"/>
    <w:link w:val="af"/>
    <w:rsid w:val="00D9372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D9372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D93723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93723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Normal (Web)"/>
    <w:basedOn w:val="a"/>
    <w:uiPriority w:val="99"/>
    <w:unhideWhenUsed/>
    <w:rsid w:val="00D937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9">
    <w:name w:val="Знак Знак9"/>
    <w:locked/>
    <w:rsid w:val="00D93723"/>
    <w:rPr>
      <w:sz w:val="28"/>
      <w:szCs w:val="24"/>
      <w:lang w:eastAsia="ru-RU" w:bidi="ar-SA"/>
    </w:rPr>
  </w:style>
  <w:style w:type="paragraph" w:customStyle="1" w:styleId="11">
    <w:name w:val="Обычный1"/>
    <w:rsid w:val="00D937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D93723"/>
    <w:pPr>
      <w:widowControl/>
      <w:pBdr>
        <w:bottom w:val="single" w:sz="8" w:space="4" w:color="4F81BD"/>
      </w:pBdr>
      <w:autoSpaceDE/>
      <w:autoSpaceDN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D9372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3">
    <w:name w:val="Hyperlink"/>
    <w:rsid w:val="00D93723"/>
    <w:rPr>
      <w:rFonts w:cs="Times New Roman"/>
      <w:color w:val="0000FF"/>
      <w:u w:val="single"/>
    </w:rPr>
  </w:style>
  <w:style w:type="paragraph" w:styleId="af4">
    <w:name w:val="Balloon Text"/>
    <w:basedOn w:val="a"/>
    <w:link w:val="af5"/>
    <w:rsid w:val="00D93723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93723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5532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5532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3723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qFormat/>
    <w:rsid w:val="00D93723"/>
    <w:pPr>
      <w:keepNext/>
      <w:tabs>
        <w:tab w:val="left" w:pos="397"/>
      </w:tabs>
      <w:spacing w:before="240" w:after="240"/>
      <w:jc w:val="center"/>
      <w:outlineLvl w:val="1"/>
    </w:pPr>
    <w:rPr>
      <w:rFonts w:ascii="Arial" w:hAnsi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D93723"/>
    <w:pPr>
      <w:keepNext/>
      <w:spacing w:before="240" w:after="60" w:line="280" w:lineRule="auto"/>
      <w:ind w:left="80" w:firstLine="190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93723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93723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D93723"/>
    <w:pPr>
      <w:spacing w:before="240" w:after="60" w:line="280" w:lineRule="auto"/>
      <w:ind w:left="80" w:firstLine="190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7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link w:val="2"/>
    <w:rsid w:val="00D93723"/>
    <w:rPr>
      <w:rFonts w:ascii="Arial" w:eastAsia="Times New Roman" w:hAnsi="Arial" w:cs="Times New Roman"/>
    </w:rPr>
  </w:style>
  <w:style w:type="character" w:customStyle="1" w:styleId="30">
    <w:name w:val="Заголовок 3 Знак"/>
    <w:basedOn w:val="a0"/>
    <w:link w:val="3"/>
    <w:rsid w:val="00D9372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D93723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D9372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rsid w:val="00590E09"/>
    <w:rPr>
      <w:rFonts w:ascii="Times New Roman" w:hAnsi="Times New Roman"/>
      <w:sz w:val="26"/>
    </w:rPr>
  </w:style>
  <w:style w:type="paragraph" w:styleId="a3">
    <w:name w:val="List"/>
    <w:basedOn w:val="a"/>
    <w:unhideWhenUsed/>
    <w:rsid w:val="00590E09"/>
    <w:pPr>
      <w:widowControl/>
      <w:autoSpaceDE/>
      <w:autoSpaceDN/>
      <w:adjustRightInd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590E0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10">
    <w:name w:val="c10"/>
    <w:rsid w:val="00590E09"/>
  </w:style>
  <w:style w:type="table" w:styleId="a5">
    <w:name w:val="Table Grid"/>
    <w:basedOn w:val="a1"/>
    <w:rsid w:val="00590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semiHidden/>
    <w:rsid w:val="00D93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D937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6">
    <w:name w:val="Текст сноски Знак"/>
    <w:basedOn w:val="a0"/>
    <w:link w:val="a7"/>
    <w:semiHidden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rsid w:val="00D93723"/>
    <w:pPr>
      <w:widowControl/>
      <w:autoSpaceDE/>
      <w:autoSpaceDN/>
      <w:adjustRightInd/>
    </w:pPr>
  </w:style>
  <w:style w:type="character" w:customStyle="1" w:styleId="a8">
    <w:name w:val="Нижний колонтитул Знак"/>
    <w:basedOn w:val="a0"/>
    <w:link w:val="a9"/>
    <w:uiPriority w:val="99"/>
    <w:rsid w:val="00D93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rsid w:val="00D937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Текст концевой сноски Знак"/>
    <w:basedOn w:val="a0"/>
    <w:link w:val="ab"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a"/>
    <w:rsid w:val="00D93723"/>
    <w:pPr>
      <w:widowControl/>
      <w:autoSpaceDE/>
      <w:autoSpaceDN/>
      <w:adjustRightInd/>
    </w:pPr>
  </w:style>
  <w:style w:type="paragraph" w:styleId="ac">
    <w:name w:val="Body Text Indent"/>
    <w:basedOn w:val="a"/>
    <w:link w:val="ad"/>
    <w:rsid w:val="00D93723"/>
    <w:pPr>
      <w:widowControl/>
      <w:autoSpaceDE/>
      <w:autoSpaceDN/>
      <w:adjustRightInd/>
      <w:ind w:firstLine="720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D93723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ody Text"/>
    <w:basedOn w:val="a"/>
    <w:link w:val="af"/>
    <w:rsid w:val="00D9372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D9372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D93723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93723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Normal (Web)"/>
    <w:basedOn w:val="a"/>
    <w:uiPriority w:val="99"/>
    <w:unhideWhenUsed/>
    <w:rsid w:val="00D937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9">
    <w:name w:val="Знак Знак9"/>
    <w:locked/>
    <w:rsid w:val="00D93723"/>
    <w:rPr>
      <w:sz w:val="28"/>
      <w:szCs w:val="24"/>
      <w:lang w:eastAsia="ru-RU" w:bidi="ar-SA"/>
    </w:rPr>
  </w:style>
  <w:style w:type="paragraph" w:customStyle="1" w:styleId="11">
    <w:name w:val="Обычный1"/>
    <w:rsid w:val="00D937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D93723"/>
    <w:pPr>
      <w:widowControl/>
      <w:pBdr>
        <w:bottom w:val="single" w:sz="8" w:space="4" w:color="4F81BD"/>
      </w:pBdr>
      <w:autoSpaceDE/>
      <w:autoSpaceDN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D9372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3">
    <w:name w:val="Hyperlink"/>
    <w:rsid w:val="00D93723"/>
    <w:rPr>
      <w:rFonts w:cs="Times New Roman"/>
      <w:color w:val="0000FF"/>
      <w:u w:val="single"/>
    </w:rPr>
  </w:style>
  <w:style w:type="paragraph" w:styleId="af4">
    <w:name w:val="Balloon Text"/>
    <w:basedOn w:val="a"/>
    <w:link w:val="af5"/>
    <w:rsid w:val="00D93723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93723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5532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5532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3E163-945A-424F-A2E8-189B37305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3742</Words>
  <Characters>21336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6</cp:revision>
  <dcterms:created xsi:type="dcterms:W3CDTF">2020-09-29T17:33:00Z</dcterms:created>
  <dcterms:modified xsi:type="dcterms:W3CDTF">2024-11-13T12:19:00Z</dcterms:modified>
</cp:coreProperties>
</file>